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D1894A" w14:textId="51E2DF38" w:rsidR="00367F6C" w:rsidRDefault="006E3B3A" w:rsidP="00367F6C">
      <w:pPr>
        <w:pStyle w:val="NoSpacing"/>
        <w:jc w:val="center"/>
        <w:rPr>
          <w:rFonts w:ascii="Cambria" w:hAnsi="Cambria"/>
          <w:sz w:val="36"/>
        </w:rPr>
      </w:pPr>
      <w:r w:rsidRPr="001A6994">
        <w:rPr>
          <w:rFonts w:ascii="Cambria" w:hAnsi="Cambria"/>
          <w:sz w:val="36"/>
        </w:rPr>
        <w:t>Essay I</w:t>
      </w:r>
      <w:r w:rsidR="00367F6C" w:rsidRPr="001A6994">
        <w:rPr>
          <w:rFonts w:ascii="Cambria" w:hAnsi="Cambria"/>
          <w:sz w:val="36"/>
        </w:rPr>
        <w:t xml:space="preserve">: </w:t>
      </w:r>
      <w:r w:rsidR="001A6994">
        <w:rPr>
          <w:rFonts w:ascii="Cambria" w:hAnsi="Cambria"/>
          <w:sz w:val="36"/>
        </w:rPr>
        <w:t>Inquiry into Self</w:t>
      </w:r>
    </w:p>
    <w:p w14:paraId="6776C14F" w14:textId="6BB85080" w:rsidR="001A6994" w:rsidRPr="001A6994" w:rsidRDefault="001A6994" w:rsidP="00367F6C">
      <w:pPr>
        <w:pStyle w:val="NoSpacing"/>
        <w:jc w:val="center"/>
        <w:rPr>
          <w:rFonts w:ascii="Cambria" w:hAnsi="Cambria"/>
          <w:sz w:val="32"/>
          <w:szCs w:val="32"/>
        </w:rPr>
      </w:pPr>
      <w:r w:rsidRPr="001A6994">
        <w:rPr>
          <w:rFonts w:ascii="Cambria" w:hAnsi="Cambria"/>
          <w:sz w:val="32"/>
          <w:szCs w:val="32"/>
        </w:rPr>
        <w:t>“This I Believe” Script and Podcast</w:t>
      </w:r>
    </w:p>
    <w:p w14:paraId="378CB905" w14:textId="44D7D70B" w:rsidR="00DD42F5" w:rsidRPr="001A6994" w:rsidRDefault="00DD42F5" w:rsidP="00DD42F5">
      <w:pPr>
        <w:spacing w:line="276" w:lineRule="auto"/>
        <w:contextualSpacing/>
        <w:rPr>
          <w:rFonts w:ascii="Cambria" w:eastAsia="Calibri" w:hAnsi="Cambria" w:cs="Times New Roman"/>
          <w:sz w:val="22"/>
        </w:rPr>
      </w:pPr>
      <w:r w:rsidRPr="001A6994">
        <w:rPr>
          <w:rFonts w:ascii="Cambria" w:hAnsi="Cambria"/>
          <w:sz w:val="22"/>
        </w:rPr>
        <w:t>__________________________________________________________________________________________________</w:t>
      </w:r>
      <w:r w:rsidR="001A6994">
        <w:rPr>
          <w:rFonts w:ascii="Cambria" w:hAnsi="Cambria"/>
          <w:sz w:val="22"/>
        </w:rPr>
        <w:t>__________________________________</w:t>
      </w:r>
    </w:p>
    <w:p w14:paraId="2CA2C631" w14:textId="6D6C3F9C" w:rsidR="00DD42F5" w:rsidRPr="001A6994" w:rsidRDefault="005E71DC" w:rsidP="00DD42F5">
      <w:pPr>
        <w:spacing w:line="276" w:lineRule="auto"/>
        <w:rPr>
          <w:rFonts w:ascii="Cambria" w:hAnsi="Cambria"/>
          <w:b/>
          <w:sz w:val="22"/>
          <w:szCs w:val="24"/>
        </w:rPr>
      </w:pPr>
      <w:r w:rsidRPr="001A6994">
        <w:rPr>
          <w:rFonts w:ascii="Cambria" w:hAnsi="Cambria"/>
          <w:b/>
          <w:sz w:val="22"/>
          <w:szCs w:val="24"/>
        </w:rPr>
        <w:t xml:space="preserve">Length: </w:t>
      </w:r>
      <w:r w:rsidR="001A6994">
        <w:rPr>
          <w:rFonts w:ascii="Cambria" w:hAnsi="Cambria"/>
          <w:b/>
          <w:sz w:val="22"/>
          <w:szCs w:val="24"/>
        </w:rPr>
        <w:t>About 500 words/ audio recording</w:t>
      </w:r>
      <w:r w:rsidR="00DD42F5" w:rsidRPr="001A6994">
        <w:rPr>
          <w:rFonts w:ascii="Cambria" w:hAnsi="Cambria"/>
          <w:b/>
          <w:sz w:val="22"/>
          <w:szCs w:val="24"/>
        </w:rPr>
        <w:tab/>
      </w:r>
      <w:r w:rsidR="00DD42F5" w:rsidRPr="001A6994">
        <w:rPr>
          <w:rFonts w:ascii="Cambria" w:hAnsi="Cambria"/>
          <w:b/>
          <w:sz w:val="22"/>
          <w:szCs w:val="24"/>
        </w:rPr>
        <w:tab/>
      </w:r>
      <w:r w:rsidR="001A6994">
        <w:rPr>
          <w:rFonts w:ascii="Cambria" w:hAnsi="Cambria"/>
          <w:b/>
          <w:sz w:val="22"/>
          <w:szCs w:val="24"/>
        </w:rPr>
        <w:tab/>
      </w:r>
      <w:r w:rsidR="001A6994">
        <w:rPr>
          <w:rFonts w:ascii="Cambria" w:hAnsi="Cambria"/>
          <w:b/>
          <w:sz w:val="22"/>
          <w:szCs w:val="24"/>
        </w:rPr>
        <w:tab/>
      </w:r>
      <w:r w:rsidR="007438B2" w:rsidRPr="001A6994">
        <w:rPr>
          <w:rFonts w:ascii="Cambria" w:hAnsi="Cambria"/>
          <w:b/>
          <w:sz w:val="22"/>
          <w:szCs w:val="24"/>
        </w:rPr>
        <w:t xml:space="preserve">Rough Draft Due: </w:t>
      </w:r>
      <w:r w:rsidR="001A7B4D" w:rsidRPr="001A6994">
        <w:rPr>
          <w:rFonts w:ascii="Cambria" w:hAnsi="Cambria"/>
          <w:b/>
          <w:sz w:val="22"/>
          <w:szCs w:val="24"/>
        </w:rPr>
        <w:t>February</w:t>
      </w:r>
      <w:r w:rsidRPr="001A6994">
        <w:rPr>
          <w:rFonts w:ascii="Cambria" w:hAnsi="Cambria"/>
          <w:b/>
          <w:sz w:val="22"/>
          <w:szCs w:val="24"/>
        </w:rPr>
        <w:t xml:space="preserve"> </w:t>
      </w:r>
      <w:r w:rsidR="001A7B4D" w:rsidRPr="001A6994">
        <w:rPr>
          <w:rFonts w:ascii="Cambria" w:hAnsi="Cambria"/>
          <w:b/>
          <w:sz w:val="22"/>
          <w:szCs w:val="24"/>
        </w:rPr>
        <w:t>2</w:t>
      </w:r>
      <w:r w:rsidR="001A7B4D" w:rsidRPr="001A6994">
        <w:rPr>
          <w:rFonts w:ascii="Cambria" w:hAnsi="Cambria"/>
          <w:b/>
          <w:sz w:val="22"/>
          <w:szCs w:val="24"/>
          <w:vertAlign w:val="superscript"/>
        </w:rPr>
        <w:t>nd</w:t>
      </w:r>
      <w:r w:rsidR="001A7B4D" w:rsidRPr="001A6994">
        <w:rPr>
          <w:rFonts w:ascii="Cambria" w:hAnsi="Cambria"/>
          <w:b/>
          <w:sz w:val="22"/>
          <w:szCs w:val="24"/>
        </w:rPr>
        <w:t xml:space="preserve"> </w:t>
      </w:r>
    </w:p>
    <w:p w14:paraId="7B9A0350" w14:textId="0D6A0FBB" w:rsidR="00DD42F5" w:rsidRPr="001A6994" w:rsidRDefault="00DD42F5" w:rsidP="00DD42F5">
      <w:pPr>
        <w:pStyle w:val="NoSpacing"/>
        <w:rPr>
          <w:rFonts w:ascii="Cambria" w:hAnsi="Cambria"/>
          <w:b/>
          <w:sz w:val="22"/>
          <w:szCs w:val="24"/>
        </w:rPr>
      </w:pPr>
      <w:r w:rsidRPr="001A6994">
        <w:rPr>
          <w:rFonts w:ascii="Cambria" w:hAnsi="Cambria"/>
          <w:b/>
          <w:sz w:val="22"/>
          <w:szCs w:val="24"/>
        </w:rPr>
        <w:t>Follow MLA Conventions*</w:t>
      </w:r>
      <w:r w:rsidRPr="001A6994">
        <w:rPr>
          <w:rFonts w:ascii="Cambria" w:hAnsi="Cambria"/>
          <w:b/>
          <w:sz w:val="22"/>
          <w:szCs w:val="24"/>
        </w:rPr>
        <w:tab/>
      </w:r>
      <w:r w:rsidRPr="001A6994">
        <w:rPr>
          <w:rFonts w:ascii="Cambria" w:hAnsi="Cambria"/>
          <w:b/>
          <w:sz w:val="22"/>
          <w:szCs w:val="24"/>
        </w:rPr>
        <w:tab/>
      </w:r>
      <w:r w:rsidRPr="001A6994">
        <w:rPr>
          <w:rFonts w:ascii="Cambria" w:hAnsi="Cambria"/>
          <w:b/>
          <w:sz w:val="22"/>
          <w:szCs w:val="24"/>
        </w:rPr>
        <w:tab/>
      </w:r>
      <w:r w:rsidRPr="001A6994">
        <w:rPr>
          <w:rFonts w:ascii="Cambria" w:hAnsi="Cambria"/>
          <w:b/>
          <w:sz w:val="22"/>
          <w:szCs w:val="24"/>
        </w:rPr>
        <w:tab/>
      </w:r>
      <w:r w:rsidRPr="001A6994">
        <w:rPr>
          <w:rFonts w:ascii="Cambria" w:hAnsi="Cambria"/>
          <w:b/>
          <w:sz w:val="22"/>
          <w:szCs w:val="24"/>
        </w:rPr>
        <w:tab/>
      </w:r>
      <w:r w:rsidRPr="001A6994">
        <w:rPr>
          <w:rFonts w:ascii="Cambria" w:hAnsi="Cambria"/>
          <w:b/>
          <w:sz w:val="22"/>
          <w:szCs w:val="24"/>
        </w:rPr>
        <w:tab/>
        <w:t xml:space="preserve">Final Draft Due: </w:t>
      </w:r>
      <w:r w:rsidR="001A7B4D" w:rsidRPr="001A6994">
        <w:rPr>
          <w:rFonts w:ascii="Cambria" w:hAnsi="Cambria"/>
          <w:b/>
          <w:sz w:val="22"/>
          <w:szCs w:val="24"/>
        </w:rPr>
        <w:t>February 4</w:t>
      </w:r>
      <w:r w:rsidR="001A7B4D" w:rsidRPr="001A6994">
        <w:rPr>
          <w:rFonts w:ascii="Cambria" w:hAnsi="Cambria"/>
          <w:b/>
          <w:sz w:val="22"/>
          <w:szCs w:val="24"/>
          <w:vertAlign w:val="superscript"/>
        </w:rPr>
        <w:t>th</w:t>
      </w:r>
      <w:r w:rsidR="001A7B4D" w:rsidRPr="001A6994">
        <w:rPr>
          <w:rFonts w:ascii="Cambria" w:hAnsi="Cambria"/>
          <w:b/>
          <w:sz w:val="22"/>
          <w:szCs w:val="24"/>
        </w:rPr>
        <w:t xml:space="preserve"> </w:t>
      </w:r>
    </w:p>
    <w:p w14:paraId="5E7E1922" w14:textId="348DB9FA" w:rsidR="00DD42F5" w:rsidRPr="001A6994" w:rsidRDefault="00DD42F5" w:rsidP="00DD42F5">
      <w:pPr>
        <w:pStyle w:val="NoSpacing"/>
        <w:rPr>
          <w:rFonts w:ascii="Cambria" w:hAnsi="Cambria"/>
          <w:b/>
          <w:sz w:val="20"/>
          <w:szCs w:val="24"/>
        </w:rPr>
      </w:pPr>
      <w:r w:rsidRPr="001A6994">
        <w:rPr>
          <w:rFonts w:ascii="Cambria" w:hAnsi="Cambria"/>
          <w:b/>
          <w:sz w:val="20"/>
          <w:szCs w:val="24"/>
        </w:rPr>
        <w:t>*</w:t>
      </w:r>
      <w:proofErr w:type="gramStart"/>
      <w:r w:rsidRPr="001A6994">
        <w:rPr>
          <w:rFonts w:ascii="Cambria" w:eastAsia="Calibri" w:hAnsi="Cambria" w:cs="Book Antiqua"/>
          <w:sz w:val="20"/>
        </w:rPr>
        <w:t>double</w:t>
      </w:r>
      <w:proofErr w:type="gramEnd"/>
      <w:r w:rsidRPr="001A6994">
        <w:rPr>
          <w:rFonts w:ascii="Cambria" w:eastAsia="Calibri" w:hAnsi="Cambria" w:cs="Book Antiqua"/>
          <w:sz w:val="20"/>
        </w:rPr>
        <w:t>-spaced with one-inch margins, in Times New Roman, 12 font.</w:t>
      </w:r>
      <w:r w:rsidR="00D931FC" w:rsidRPr="001A6994">
        <w:rPr>
          <w:rFonts w:ascii="Cambria" w:eastAsia="Calibri" w:hAnsi="Cambria" w:cs="Book Antiqua"/>
          <w:sz w:val="20"/>
        </w:rPr>
        <w:t xml:space="preserve"> See sample paper on </w:t>
      </w:r>
      <w:r w:rsidR="001A6994">
        <w:rPr>
          <w:rFonts w:ascii="Cambria" w:eastAsia="Calibri" w:hAnsi="Cambria" w:cs="Book Antiqua"/>
          <w:sz w:val="20"/>
        </w:rPr>
        <w:t>D2L</w:t>
      </w:r>
      <w:r w:rsidR="00B35AF9" w:rsidRPr="001A6994">
        <w:rPr>
          <w:rFonts w:ascii="Cambria" w:eastAsia="Calibri" w:hAnsi="Cambria" w:cs="Book Antiqua"/>
          <w:sz w:val="20"/>
        </w:rPr>
        <w:t>.</w:t>
      </w:r>
    </w:p>
    <w:p w14:paraId="7FE6DCE9" w14:textId="77777777" w:rsidR="001A6994" w:rsidRDefault="001A6994" w:rsidP="001A6994">
      <w:pPr>
        <w:tabs>
          <w:tab w:val="left" w:pos="3420"/>
        </w:tabs>
        <w:rPr>
          <w:rFonts w:ascii="Calibri" w:hAnsi="Calibri"/>
          <w:b/>
          <w:sz w:val="22"/>
        </w:rPr>
      </w:pPr>
    </w:p>
    <w:p w14:paraId="054B6239" w14:textId="0F09A40A" w:rsidR="001A6994" w:rsidRPr="001A6994" w:rsidRDefault="001A6994" w:rsidP="001A6994">
      <w:pPr>
        <w:tabs>
          <w:tab w:val="left" w:pos="3420"/>
        </w:tabs>
        <w:jc w:val="center"/>
        <w:rPr>
          <w:rFonts w:ascii="Cambria" w:hAnsi="Cambria"/>
          <w:b/>
          <w:sz w:val="22"/>
        </w:rPr>
      </w:pPr>
      <w:r w:rsidRPr="001A6994">
        <w:rPr>
          <w:rFonts w:ascii="Cambria" w:hAnsi="Cambria"/>
          <w:i/>
          <w:sz w:val="22"/>
        </w:rPr>
        <w:t>The best essay topics are an itch you need to scratch.</w:t>
      </w:r>
    </w:p>
    <w:p w14:paraId="3803E8E5" w14:textId="77777777" w:rsidR="001A6994" w:rsidRPr="001A6994" w:rsidRDefault="001A6994" w:rsidP="001A6994">
      <w:pPr>
        <w:ind w:left="4320" w:firstLine="720"/>
        <w:rPr>
          <w:rFonts w:ascii="Cambria" w:hAnsi="Cambria"/>
          <w:sz w:val="22"/>
        </w:rPr>
      </w:pPr>
      <w:r w:rsidRPr="001A6994">
        <w:rPr>
          <w:rFonts w:ascii="Cambria" w:hAnsi="Cambria"/>
          <w:sz w:val="22"/>
        </w:rPr>
        <w:t>--Bruce Ballenger</w:t>
      </w:r>
    </w:p>
    <w:p w14:paraId="56B5C935" w14:textId="77777777" w:rsidR="001A6994" w:rsidRPr="001A6994" w:rsidRDefault="001A6994" w:rsidP="001A6994">
      <w:pPr>
        <w:pStyle w:val="NoSpacing"/>
        <w:rPr>
          <w:rFonts w:ascii="Cambria" w:hAnsi="Cambria"/>
        </w:rPr>
      </w:pPr>
    </w:p>
    <w:p w14:paraId="090A57E9" w14:textId="64C52790" w:rsidR="001A6994" w:rsidRPr="001A6994" w:rsidRDefault="001A6994" w:rsidP="001A6994">
      <w:pPr>
        <w:rPr>
          <w:rFonts w:ascii="Cambria" w:hAnsi="Cambria"/>
          <w:b/>
          <w:caps/>
          <w:sz w:val="22"/>
        </w:rPr>
      </w:pPr>
      <w:r w:rsidRPr="001A6994">
        <w:rPr>
          <w:rFonts w:ascii="Cambria" w:hAnsi="Cambria"/>
          <w:b/>
          <w:caps/>
          <w:sz w:val="22"/>
        </w:rPr>
        <w:t>t</w:t>
      </w:r>
      <w:r>
        <w:rPr>
          <w:rFonts w:ascii="Cambria" w:hAnsi="Cambria"/>
          <w:b/>
          <w:caps/>
          <w:sz w:val="22"/>
        </w:rPr>
        <w:t>he assignment</w:t>
      </w:r>
    </w:p>
    <w:p w14:paraId="6CDB3A64" w14:textId="0606925D" w:rsidR="001A6994" w:rsidRPr="001A6994" w:rsidRDefault="001A6994" w:rsidP="001A6994">
      <w:pPr>
        <w:rPr>
          <w:rFonts w:ascii="Cambria" w:hAnsi="Cambria" w:cstheme="minorHAnsi"/>
          <w:sz w:val="22"/>
        </w:rPr>
      </w:pPr>
      <w:r w:rsidRPr="001A6994">
        <w:rPr>
          <w:rFonts w:ascii="Cambria" w:hAnsi="Cambria" w:cstheme="minorHAnsi"/>
          <w:sz w:val="22"/>
        </w:rPr>
        <w:t>For your first assignment, you’ll engage in one of the oldest forms of inquiry—a personal essay</w:t>
      </w:r>
      <w:r w:rsidR="002F3CBD">
        <w:rPr>
          <w:rFonts w:ascii="Cambria" w:hAnsi="Cambria" w:cstheme="minorHAnsi"/>
          <w:sz w:val="22"/>
        </w:rPr>
        <w:t>, in the form of a script for a podcast</w:t>
      </w:r>
      <w:r w:rsidRPr="001A6994">
        <w:rPr>
          <w:rFonts w:ascii="Cambria" w:hAnsi="Cambria" w:cstheme="minorHAnsi"/>
          <w:sz w:val="22"/>
        </w:rPr>
        <w:t xml:space="preserve">. Specifically, you’ll compose a “This I Believe” essay and podcast like those broadcast on CBS radio from 1951-1955 and revived on NPR from 2005-2009. The purpose of writing a personal essay is to conduct an inquiry into one’s self—asking who you are and why. As the creators of the podcast explain, “This I Believe” encouraged people to reflect on “the core values that guide their daily lives.” The creators also hoped that radio listeners who heard these stories would be prompted to reflect on their own values. </w:t>
      </w:r>
    </w:p>
    <w:p w14:paraId="315C09BC" w14:textId="77777777" w:rsidR="001A6994" w:rsidRPr="001A6994" w:rsidRDefault="001A6994" w:rsidP="001A6994">
      <w:pPr>
        <w:rPr>
          <w:rFonts w:ascii="Cambria" w:hAnsi="Cambria" w:cstheme="minorHAnsi"/>
          <w:sz w:val="22"/>
        </w:rPr>
      </w:pPr>
    </w:p>
    <w:p w14:paraId="32EE516E" w14:textId="7CFC4BE6" w:rsidR="001A6994" w:rsidRPr="001A6994" w:rsidRDefault="001A6994" w:rsidP="001A6994">
      <w:pPr>
        <w:rPr>
          <w:rFonts w:ascii="Cambria" w:hAnsi="Cambria" w:cstheme="minorHAnsi"/>
          <w:sz w:val="22"/>
        </w:rPr>
      </w:pPr>
      <w:r w:rsidRPr="001A6994">
        <w:rPr>
          <w:rFonts w:ascii="Cambria" w:hAnsi="Cambria" w:cstheme="minorHAnsi"/>
          <w:sz w:val="22"/>
        </w:rPr>
        <w:t>As with all inquiry, you should start your personal essay with a question you don’t already know the answer to—what value(s) or beliefs shape your daily life? Where do those values or beliefs come from? What values or beliefs do you want to understand better? Your i</w:t>
      </w:r>
      <w:r>
        <w:rPr>
          <w:rFonts w:ascii="Cambria" w:hAnsi="Cambria" w:cstheme="minorHAnsi"/>
          <w:sz w:val="22"/>
        </w:rPr>
        <w:t>nquiry should lead you to write</w:t>
      </w:r>
      <w:r w:rsidRPr="001A6994">
        <w:rPr>
          <w:rFonts w:ascii="Cambria" w:hAnsi="Cambria" w:cstheme="minorHAnsi"/>
          <w:sz w:val="22"/>
        </w:rPr>
        <w:t xml:space="preserve"> not some abstract philosophical statement, but a focused depiction—a story—that illustrates a specific value or belief that helps explain why you live as you do. Keep in mind that the most fruitful inquiries often come from exploring ideas that are surprising, contradictory, </w:t>
      </w:r>
      <w:r>
        <w:rPr>
          <w:rFonts w:ascii="Cambria" w:hAnsi="Cambria" w:cstheme="minorHAnsi"/>
          <w:sz w:val="22"/>
        </w:rPr>
        <w:t xml:space="preserve">and/or </w:t>
      </w:r>
      <w:r w:rsidRPr="001A6994">
        <w:rPr>
          <w:rFonts w:ascii="Cambria" w:hAnsi="Cambria" w:cstheme="minorHAnsi"/>
          <w:sz w:val="22"/>
        </w:rPr>
        <w:t xml:space="preserve">paradoxical. </w:t>
      </w:r>
    </w:p>
    <w:p w14:paraId="7BB6C485" w14:textId="77777777" w:rsidR="001A6994" w:rsidRPr="001A6994" w:rsidRDefault="001A6994" w:rsidP="001A6994">
      <w:pPr>
        <w:rPr>
          <w:rFonts w:ascii="Cambria" w:hAnsi="Cambria" w:cstheme="minorHAnsi"/>
          <w:sz w:val="22"/>
        </w:rPr>
      </w:pPr>
    </w:p>
    <w:p w14:paraId="2D9E212C" w14:textId="319CF1C7" w:rsidR="001A6994" w:rsidRPr="001A6994" w:rsidRDefault="001A6994" w:rsidP="001A6994">
      <w:pPr>
        <w:rPr>
          <w:rFonts w:ascii="Cambria" w:hAnsi="Cambria" w:cstheme="minorHAnsi"/>
          <w:b/>
          <w:sz w:val="22"/>
        </w:rPr>
      </w:pPr>
      <w:r>
        <w:rPr>
          <w:rFonts w:ascii="Cambria" w:hAnsi="Cambria" w:cstheme="minorHAnsi"/>
          <w:b/>
          <w:sz w:val="22"/>
        </w:rPr>
        <w:t>THE PROCESS</w:t>
      </w:r>
    </w:p>
    <w:p w14:paraId="266B5C65" w14:textId="6B8F6D82" w:rsidR="001A6994" w:rsidRPr="001A6994" w:rsidRDefault="001A6994" w:rsidP="001A6994">
      <w:pPr>
        <w:rPr>
          <w:rFonts w:ascii="Cambria" w:hAnsi="Cambria" w:cstheme="minorHAnsi"/>
          <w:sz w:val="22"/>
        </w:rPr>
      </w:pPr>
      <w:r w:rsidRPr="001A6994">
        <w:rPr>
          <w:rFonts w:ascii="Cambria" w:hAnsi="Cambria"/>
          <w:sz w:val="22"/>
        </w:rPr>
        <w:t>Since personal essays—and “This I Believe</w:t>
      </w:r>
      <w:r>
        <w:rPr>
          <w:rFonts w:ascii="Cambria" w:hAnsi="Cambria"/>
          <w:sz w:val="22"/>
        </w:rPr>
        <w:t xml:space="preserve">” </w:t>
      </w:r>
      <w:r w:rsidR="002F3CBD">
        <w:rPr>
          <w:rFonts w:ascii="Cambria" w:hAnsi="Cambria"/>
          <w:sz w:val="22"/>
        </w:rPr>
        <w:t>podcasts</w:t>
      </w:r>
      <w:r>
        <w:rPr>
          <w:rFonts w:ascii="Cambria" w:hAnsi="Cambria"/>
          <w:sz w:val="22"/>
        </w:rPr>
        <w:t xml:space="preserve"> in particular—are well-</w:t>
      </w:r>
      <w:r w:rsidRPr="001A6994">
        <w:rPr>
          <w:rFonts w:ascii="Cambria" w:hAnsi="Cambria"/>
          <w:sz w:val="22"/>
        </w:rPr>
        <w:t xml:space="preserve">established genres, we’ll </w:t>
      </w:r>
      <w:r w:rsidRPr="001A6994">
        <w:rPr>
          <w:rFonts w:ascii="Cambria" w:hAnsi="Cambria"/>
          <w:b/>
          <w:sz w:val="22"/>
        </w:rPr>
        <w:t xml:space="preserve">read and listen to sample </w:t>
      </w:r>
      <w:r w:rsidRPr="001A6994">
        <w:rPr>
          <w:rFonts w:ascii="Cambria" w:hAnsi="Cambria"/>
          <w:sz w:val="22"/>
        </w:rPr>
        <w:t xml:space="preserve">“This I Believe” pieces and identify their </w:t>
      </w:r>
      <w:r w:rsidRPr="001A6994">
        <w:rPr>
          <w:rFonts w:ascii="Cambria" w:hAnsi="Cambria"/>
          <w:b/>
          <w:sz w:val="22"/>
        </w:rPr>
        <w:t>genre features</w:t>
      </w:r>
      <w:r w:rsidRPr="001A6994">
        <w:rPr>
          <w:rFonts w:ascii="Cambria" w:hAnsi="Cambria"/>
          <w:sz w:val="22"/>
        </w:rPr>
        <w:t xml:space="preserve">. We’ll also complete </w:t>
      </w:r>
      <w:r w:rsidRPr="001A6994">
        <w:rPr>
          <w:rFonts w:ascii="Cambria" w:hAnsi="Cambria"/>
          <w:b/>
          <w:sz w:val="22"/>
        </w:rPr>
        <w:t>invention activities</w:t>
      </w:r>
      <w:r w:rsidRPr="001A6994">
        <w:rPr>
          <w:rFonts w:ascii="Cambria" w:hAnsi="Cambria"/>
          <w:sz w:val="22"/>
        </w:rPr>
        <w:t xml:space="preserve"> that can help you find a subject worthy of further exploration. </w:t>
      </w:r>
      <w:r w:rsidRPr="001A6994">
        <w:rPr>
          <w:rFonts w:ascii="Cambria" w:hAnsi="Cambria"/>
          <w:b/>
          <w:sz w:val="22"/>
        </w:rPr>
        <w:t>Early drafts</w:t>
      </w:r>
      <w:r w:rsidRPr="001A6994">
        <w:rPr>
          <w:rFonts w:ascii="Cambria" w:hAnsi="Cambria"/>
          <w:sz w:val="22"/>
        </w:rPr>
        <w:t xml:space="preserve"> will involve generating material and choosing a focus. </w:t>
      </w:r>
      <w:r w:rsidRPr="001A6994">
        <w:rPr>
          <w:rFonts w:ascii="Cambria" w:hAnsi="Cambria"/>
          <w:b/>
          <w:sz w:val="22"/>
        </w:rPr>
        <w:t>Peer and teacher response</w:t>
      </w:r>
      <w:r w:rsidRPr="001A6994">
        <w:rPr>
          <w:rFonts w:ascii="Cambria" w:hAnsi="Cambria"/>
          <w:sz w:val="22"/>
        </w:rPr>
        <w:t xml:space="preserve"> will help you </w:t>
      </w:r>
      <w:r w:rsidRPr="001A6994">
        <w:rPr>
          <w:rFonts w:ascii="Cambria" w:hAnsi="Cambria"/>
          <w:b/>
          <w:sz w:val="22"/>
        </w:rPr>
        <w:t>revise</w:t>
      </w:r>
      <w:r w:rsidRPr="001A6994">
        <w:rPr>
          <w:rFonts w:ascii="Cambria" w:hAnsi="Cambria"/>
          <w:sz w:val="22"/>
        </w:rPr>
        <w:t xml:space="preserve"> to make clearer the </w:t>
      </w:r>
      <w:r w:rsidRPr="001A6994">
        <w:rPr>
          <w:rFonts w:ascii="Cambria" w:hAnsi="Cambria"/>
          <w:b/>
          <w:sz w:val="22"/>
        </w:rPr>
        <w:t>connection between your experience</w:t>
      </w:r>
      <w:r w:rsidRPr="001A6994">
        <w:rPr>
          <w:rFonts w:ascii="Cambria" w:hAnsi="Cambria"/>
          <w:sz w:val="22"/>
        </w:rPr>
        <w:t xml:space="preserve"> </w:t>
      </w:r>
      <w:r w:rsidRPr="001A6994">
        <w:rPr>
          <w:rFonts w:ascii="Cambria" w:hAnsi="Cambria"/>
          <w:b/>
          <w:sz w:val="22"/>
        </w:rPr>
        <w:t>and your value or belief</w:t>
      </w:r>
      <w:r w:rsidRPr="001A6994">
        <w:rPr>
          <w:rFonts w:ascii="Cambria" w:hAnsi="Cambria"/>
          <w:sz w:val="22"/>
        </w:rPr>
        <w:t xml:space="preserve">, to </w:t>
      </w:r>
      <w:r w:rsidRPr="001A6994">
        <w:rPr>
          <w:rFonts w:ascii="Cambria" w:hAnsi="Cambria"/>
          <w:b/>
          <w:sz w:val="22"/>
        </w:rPr>
        <w:t>organize your essay to make it compelling</w:t>
      </w:r>
      <w:r w:rsidRPr="001A6994">
        <w:rPr>
          <w:rFonts w:ascii="Cambria" w:hAnsi="Cambria"/>
          <w:sz w:val="22"/>
        </w:rPr>
        <w:t xml:space="preserve"> for your audience and to ensure that you’ve </w:t>
      </w:r>
      <w:r w:rsidRPr="001A6994">
        <w:rPr>
          <w:rFonts w:ascii="Cambria" w:hAnsi="Cambria"/>
          <w:b/>
          <w:sz w:val="22"/>
        </w:rPr>
        <w:t>provided adequate, engaging evidence</w:t>
      </w:r>
      <w:r w:rsidRPr="001A6994">
        <w:rPr>
          <w:rFonts w:ascii="Cambria" w:hAnsi="Cambria"/>
          <w:sz w:val="22"/>
        </w:rPr>
        <w:t xml:space="preserve"> to support your claims.  Finally, you’ll </w:t>
      </w:r>
      <w:r w:rsidRPr="001A6994">
        <w:rPr>
          <w:rFonts w:ascii="Cambria" w:hAnsi="Cambria"/>
          <w:b/>
          <w:sz w:val="22"/>
        </w:rPr>
        <w:t>edit and proofread.</w:t>
      </w:r>
    </w:p>
    <w:p w14:paraId="7FC44623" w14:textId="77777777" w:rsidR="001A6994" w:rsidRPr="001A6994" w:rsidRDefault="001A6994" w:rsidP="001A6994">
      <w:pPr>
        <w:rPr>
          <w:rFonts w:ascii="Cambria" w:hAnsi="Cambria" w:cstheme="minorHAnsi"/>
          <w:sz w:val="22"/>
        </w:rPr>
      </w:pPr>
    </w:p>
    <w:p w14:paraId="27C39671" w14:textId="6EAD3498" w:rsidR="001A6994" w:rsidRPr="001A6994" w:rsidRDefault="001A6994" w:rsidP="001A6994">
      <w:pPr>
        <w:rPr>
          <w:rFonts w:ascii="Cambria" w:hAnsi="Cambria" w:cstheme="minorHAnsi"/>
          <w:sz w:val="22"/>
        </w:rPr>
      </w:pPr>
      <w:r w:rsidRPr="001A6994">
        <w:rPr>
          <w:rFonts w:ascii="Cambria" w:hAnsi="Cambria" w:cstheme="minorHAnsi"/>
          <w:sz w:val="22"/>
        </w:rPr>
        <w:t xml:space="preserve">In writing your essay, please follow the guidelines for the original “This I Believe” </w:t>
      </w:r>
      <w:proofErr w:type="gramStart"/>
      <w:r w:rsidR="002F3CBD">
        <w:rPr>
          <w:rFonts w:ascii="Cambria" w:hAnsi="Cambria" w:cstheme="minorHAnsi"/>
          <w:sz w:val="22"/>
        </w:rPr>
        <w:t>project</w:t>
      </w:r>
      <w:proofErr w:type="gramEnd"/>
      <w:r w:rsidRPr="001A6994">
        <w:rPr>
          <w:rFonts w:ascii="Cambria" w:hAnsi="Cambria" w:cstheme="minorHAnsi"/>
          <w:sz w:val="22"/>
        </w:rPr>
        <w:t xml:space="preserve"> found here: </w:t>
      </w:r>
      <w:hyperlink r:id="rId8" w:history="1">
        <w:r w:rsidRPr="001A6994">
          <w:rPr>
            <w:rStyle w:val="Hyperlink"/>
            <w:rFonts w:ascii="Cambria" w:hAnsi="Cambria" w:cstheme="minorHAnsi"/>
            <w:sz w:val="22"/>
          </w:rPr>
          <w:t>http://thisibelieve.org/guidelines/</w:t>
        </w:r>
      </w:hyperlink>
      <w:r w:rsidRPr="001A6994">
        <w:rPr>
          <w:rFonts w:ascii="Cambria" w:hAnsi="Cambria" w:cstheme="minorHAnsi"/>
          <w:sz w:val="22"/>
        </w:rPr>
        <w:t xml:space="preserve">. </w:t>
      </w:r>
      <w:r w:rsidRPr="001A6994">
        <w:rPr>
          <w:rFonts w:ascii="Cambria" w:hAnsi="Cambria" w:cstheme="minorHAnsi"/>
          <w:b/>
          <w:sz w:val="22"/>
        </w:rPr>
        <w:t>The final draft should be no more than 500 words</w:t>
      </w:r>
      <w:r w:rsidRPr="001A6994">
        <w:rPr>
          <w:rFonts w:ascii="Cambria" w:hAnsi="Cambria" w:cstheme="minorHAnsi"/>
          <w:sz w:val="22"/>
        </w:rPr>
        <w:t xml:space="preserve">. While writing a short </w:t>
      </w:r>
      <w:r w:rsidR="002F3CBD">
        <w:rPr>
          <w:rFonts w:ascii="Cambria" w:hAnsi="Cambria" w:cstheme="minorHAnsi"/>
          <w:sz w:val="22"/>
        </w:rPr>
        <w:t>narrative</w:t>
      </w:r>
      <w:r w:rsidRPr="001A6994">
        <w:rPr>
          <w:rFonts w:ascii="Cambria" w:hAnsi="Cambria" w:cstheme="minorHAnsi"/>
          <w:sz w:val="22"/>
        </w:rPr>
        <w:t xml:space="preserve"> about yourself may seem easy, the challenge will be to convey the </w:t>
      </w:r>
      <w:r w:rsidRPr="002F3CBD">
        <w:rPr>
          <w:rFonts w:ascii="Cambria" w:hAnsi="Cambria" w:cstheme="minorHAnsi"/>
          <w:sz w:val="22"/>
          <w:u w:val="single"/>
        </w:rPr>
        <w:t>significance</w:t>
      </w:r>
      <w:r w:rsidRPr="001A6994">
        <w:rPr>
          <w:rFonts w:ascii="Cambria" w:hAnsi="Cambria" w:cstheme="minorHAnsi"/>
          <w:sz w:val="22"/>
        </w:rPr>
        <w:t xml:space="preserve"> of your subject through a </w:t>
      </w:r>
      <w:r w:rsidRPr="002F3CBD">
        <w:rPr>
          <w:rFonts w:ascii="Cambria" w:hAnsi="Cambria" w:cstheme="minorHAnsi"/>
          <w:sz w:val="22"/>
          <w:u w:val="single"/>
        </w:rPr>
        <w:t>narrow focus</w:t>
      </w:r>
      <w:r w:rsidRPr="001A6994">
        <w:rPr>
          <w:rFonts w:ascii="Cambria" w:hAnsi="Cambria" w:cstheme="minorHAnsi"/>
          <w:sz w:val="22"/>
        </w:rPr>
        <w:t xml:space="preserve"> and </w:t>
      </w:r>
      <w:r w:rsidRPr="002F3CBD">
        <w:rPr>
          <w:rFonts w:ascii="Cambria" w:hAnsi="Cambria" w:cstheme="minorHAnsi"/>
          <w:sz w:val="22"/>
          <w:u w:val="single"/>
        </w:rPr>
        <w:t>selective detail</w:t>
      </w:r>
      <w:r w:rsidRPr="001A6994">
        <w:rPr>
          <w:rFonts w:ascii="Cambria" w:hAnsi="Cambria" w:cstheme="minorHAnsi"/>
          <w:sz w:val="22"/>
        </w:rPr>
        <w:t xml:space="preserve">. </w:t>
      </w:r>
      <w:r w:rsidR="002F3CBD">
        <w:rPr>
          <w:rFonts w:ascii="Cambria" w:hAnsi="Cambria" w:cstheme="minorHAnsi"/>
          <w:sz w:val="22"/>
        </w:rPr>
        <w:t>Remember: you are inquiring into yourself and your beliefs.</w:t>
      </w:r>
    </w:p>
    <w:p w14:paraId="156F2BEB" w14:textId="77777777" w:rsidR="001A6994" w:rsidRPr="001A6994" w:rsidRDefault="001A6994" w:rsidP="001A6994">
      <w:pPr>
        <w:rPr>
          <w:rFonts w:ascii="Cambria" w:hAnsi="Cambria" w:cstheme="minorHAnsi"/>
          <w:sz w:val="22"/>
        </w:rPr>
      </w:pPr>
    </w:p>
    <w:p w14:paraId="4B779299" w14:textId="17DF7382" w:rsidR="001A6994" w:rsidRDefault="001A6994" w:rsidP="001A6994">
      <w:pPr>
        <w:pStyle w:val="NormalWeb"/>
        <w:shd w:val="clear" w:color="auto" w:fill="FFFFFF"/>
        <w:spacing w:before="0" w:beforeAutospacing="0"/>
        <w:rPr>
          <w:rFonts w:ascii="Cambria" w:hAnsi="Cambria" w:cstheme="minorHAnsi"/>
          <w:sz w:val="22"/>
          <w:szCs w:val="22"/>
        </w:rPr>
      </w:pPr>
      <w:r w:rsidRPr="001A6994">
        <w:rPr>
          <w:rFonts w:ascii="Cambria" w:hAnsi="Cambria" w:cstheme="minorHAnsi"/>
          <w:sz w:val="22"/>
          <w:szCs w:val="22"/>
        </w:rPr>
        <w:t xml:space="preserve">In conjunction with this essay, </w:t>
      </w:r>
      <w:r w:rsidRPr="001A6994">
        <w:rPr>
          <w:rFonts w:ascii="Cambria" w:hAnsi="Cambria" w:cstheme="minorHAnsi"/>
          <w:b/>
          <w:sz w:val="22"/>
          <w:szCs w:val="22"/>
        </w:rPr>
        <w:t xml:space="preserve">you’ll also make an audio recording of your </w:t>
      </w:r>
      <w:r w:rsidR="002F3CBD">
        <w:rPr>
          <w:rFonts w:ascii="Cambria" w:hAnsi="Cambria" w:cstheme="minorHAnsi"/>
          <w:b/>
          <w:sz w:val="22"/>
          <w:szCs w:val="22"/>
        </w:rPr>
        <w:t>narrative</w:t>
      </w:r>
      <w:r w:rsidRPr="001A6994">
        <w:rPr>
          <w:rFonts w:ascii="Cambria" w:hAnsi="Cambria" w:cstheme="minorHAnsi"/>
          <w:b/>
          <w:sz w:val="22"/>
          <w:szCs w:val="22"/>
        </w:rPr>
        <w:t xml:space="preserve"> </w:t>
      </w:r>
      <w:r w:rsidRPr="001A6994">
        <w:rPr>
          <w:rFonts w:ascii="Cambria" w:hAnsi="Cambria" w:cstheme="minorHAnsi"/>
          <w:sz w:val="22"/>
          <w:szCs w:val="22"/>
        </w:rPr>
        <w:t>and submit the text</w:t>
      </w:r>
      <w:r w:rsidR="002F3CBD">
        <w:rPr>
          <w:rFonts w:ascii="Cambria" w:hAnsi="Cambria" w:cstheme="minorHAnsi"/>
          <w:sz w:val="22"/>
          <w:szCs w:val="22"/>
        </w:rPr>
        <w:t xml:space="preserve"> (script)</w:t>
      </w:r>
      <w:r w:rsidRPr="001A6994">
        <w:rPr>
          <w:rFonts w:ascii="Cambria" w:hAnsi="Cambria" w:cstheme="minorHAnsi"/>
          <w:sz w:val="22"/>
          <w:szCs w:val="22"/>
        </w:rPr>
        <w:t xml:space="preserve"> and audio versions in your portfolio. </w:t>
      </w:r>
      <w:r w:rsidRPr="001A6994">
        <w:rPr>
          <w:rFonts w:ascii="Cambria" w:hAnsi="Cambria" w:cstheme="minorHAnsi"/>
          <w:b/>
          <w:sz w:val="22"/>
          <w:szCs w:val="22"/>
        </w:rPr>
        <w:t xml:space="preserve">In your final author’s note, you’ll reflect on how hearing your essay affected how you revised and edited </w:t>
      </w:r>
      <w:r w:rsidRPr="001A6994">
        <w:rPr>
          <w:rFonts w:ascii="Cambria" w:hAnsi="Cambria" w:cstheme="minorHAnsi"/>
          <w:sz w:val="22"/>
          <w:szCs w:val="22"/>
        </w:rPr>
        <w:t>(</w:t>
      </w:r>
      <w:r w:rsidRPr="001A6994">
        <w:rPr>
          <w:rFonts w:ascii="Cambria" w:hAnsi="Cambria" w:cstheme="minorHAnsi"/>
          <w:i/>
          <w:sz w:val="22"/>
          <w:szCs w:val="22"/>
        </w:rPr>
        <w:t>i.e.:</w:t>
      </w:r>
      <w:r w:rsidRPr="001A6994">
        <w:rPr>
          <w:rFonts w:ascii="Cambria" w:hAnsi="Cambria" w:cstheme="minorHAnsi"/>
          <w:sz w:val="22"/>
          <w:szCs w:val="22"/>
        </w:rPr>
        <w:t xml:space="preserve">  what did hearing it aloud help you understand about what the essay is trying to say and how well it is saying it?).</w:t>
      </w:r>
    </w:p>
    <w:p w14:paraId="725EFE17" w14:textId="77777777" w:rsidR="002F3CBD" w:rsidRPr="001A6994" w:rsidRDefault="002F3CBD" w:rsidP="001A6994">
      <w:pPr>
        <w:pStyle w:val="NormalWeb"/>
        <w:shd w:val="clear" w:color="auto" w:fill="FFFFFF"/>
        <w:spacing w:before="0" w:beforeAutospacing="0"/>
        <w:rPr>
          <w:rFonts w:ascii="Cambria" w:hAnsi="Cambria" w:cstheme="minorHAnsi"/>
          <w:sz w:val="22"/>
          <w:szCs w:val="22"/>
        </w:rPr>
      </w:pPr>
      <w:bookmarkStart w:id="0" w:name="_GoBack"/>
      <w:bookmarkEnd w:id="0"/>
    </w:p>
    <w:p w14:paraId="453FC6DB" w14:textId="77777777" w:rsidR="001A6994" w:rsidRPr="001A6994" w:rsidRDefault="001A6994" w:rsidP="001A6994">
      <w:pPr>
        <w:pStyle w:val="BodyText"/>
        <w:rPr>
          <w:rFonts w:ascii="Cambria" w:hAnsi="Cambria"/>
          <w:i/>
          <w:sz w:val="22"/>
          <w:szCs w:val="22"/>
        </w:rPr>
      </w:pPr>
      <w:r w:rsidRPr="001A6994">
        <w:rPr>
          <w:rFonts w:ascii="Cambria" w:hAnsi="Cambria"/>
          <w:i/>
          <w:sz w:val="22"/>
          <w:szCs w:val="22"/>
        </w:rPr>
        <w:t xml:space="preserve">Course outcomes met:  </w:t>
      </w:r>
    </w:p>
    <w:p w14:paraId="3ABCA024" w14:textId="77777777" w:rsidR="001A6994" w:rsidRPr="001A6994" w:rsidRDefault="001A6994" w:rsidP="001A6994">
      <w:pPr>
        <w:pStyle w:val="BodyText"/>
        <w:numPr>
          <w:ilvl w:val="0"/>
          <w:numId w:val="13"/>
        </w:numPr>
        <w:rPr>
          <w:rFonts w:ascii="Cambria" w:hAnsi="Cambria"/>
          <w:i/>
          <w:sz w:val="22"/>
          <w:szCs w:val="22"/>
        </w:rPr>
      </w:pPr>
      <w:r w:rsidRPr="001A6994">
        <w:rPr>
          <w:rFonts w:ascii="Cambria" w:hAnsi="Cambria"/>
          <w:i/>
          <w:sz w:val="22"/>
          <w:szCs w:val="22"/>
        </w:rPr>
        <w:t>Write in a range of genres, using appropriate rhetorical conventions</w:t>
      </w:r>
    </w:p>
    <w:p w14:paraId="71586416" w14:textId="77777777" w:rsidR="001A6994" w:rsidRPr="001A6994" w:rsidRDefault="001A6994" w:rsidP="001A6994">
      <w:pPr>
        <w:pStyle w:val="BodyText"/>
        <w:numPr>
          <w:ilvl w:val="0"/>
          <w:numId w:val="13"/>
        </w:numPr>
        <w:rPr>
          <w:rFonts w:ascii="Cambria" w:hAnsi="Cambria"/>
          <w:i/>
          <w:sz w:val="22"/>
          <w:szCs w:val="22"/>
        </w:rPr>
      </w:pPr>
      <w:r w:rsidRPr="001A6994">
        <w:rPr>
          <w:rFonts w:ascii="Cambria" w:hAnsi="Cambria"/>
          <w:i/>
          <w:sz w:val="22"/>
          <w:szCs w:val="22"/>
        </w:rPr>
        <w:t xml:space="preserve">Demonstrate the ability to employ flexible strategies for generating and revising your writing (such as: invention, drafting, revising, recording, and editing) </w:t>
      </w:r>
    </w:p>
    <w:p w14:paraId="6704861E" w14:textId="77777777" w:rsidR="001A6994" w:rsidRPr="001A6994" w:rsidRDefault="001A6994" w:rsidP="001A6994">
      <w:pPr>
        <w:rPr>
          <w:rFonts w:ascii="Cambria" w:hAnsi="Cambria"/>
          <w:b/>
          <w:sz w:val="22"/>
        </w:rPr>
      </w:pPr>
    </w:p>
    <w:p w14:paraId="339A1CEB" w14:textId="77777777" w:rsidR="001A6994" w:rsidRPr="001A6994" w:rsidRDefault="001A6994" w:rsidP="001A6994">
      <w:pPr>
        <w:rPr>
          <w:rFonts w:ascii="Cambria" w:hAnsi="Cambria"/>
          <w:sz w:val="22"/>
        </w:rPr>
      </w:pPr>
    </w:p>
    <w:p w14:paraId="7822C7F9" w14:textId="77777777" w:rsidR="00CD1FDC" w:rsidRPr="001A6994" w:rsidRDefault="00CD1FDC" w:rsidP="00CD1FDC">
      <w:pPr>
        <w:pStyle w:val="ListParagraph"/>
        <w:tabs>
          <w:tab w:val="left" w:pos="360"/>
        </w:tabs>
        <w:ind w:right="1080"/>
        <w:rPr>
          <w:rFonts w:ascii="Cambria" w:hAnsi="Cambria"/>
          <w:szCs w:val="22"/>
        </w:rPr>
      </w:pPr>
    </w:p>
    <w:p w14:paraId="6DEBCCA1" w14:textId="77777777" w:rsidR="00CD1FDC" w:rsidRPr="001A6994" w:rsidRDefault="00CD1FDC" w:rsidP="00CD1FDC">
      <w:pPr>
        <w:pStyle w:val="NoSpacing"/>
        <w:rPr>
          <w:rFonts w:ascii="Cambria" w:hAnsi="Cambria"/>
        </w:rPr>
      </w:pPr>
    </w:p>
    <w:sectPr w:rsidR="00CD1FDC" w:rsidRPr="001A6994" w:rsidSect="00B54527">
      <w:headerReference w:type="default" r:id="rId9"/>
      <w:pgSz w:w="12240" w:h="15840"/>
      <w:pgMar w:top="720" w:right="720" w:bottom="45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AB5683" w14:textId="77777777" w:rsidR="0004310E" w:rsidRDefault="0004310E" w:rsidP="00367F6C">
      <w:r>
        <w:separator/>
      </w:r>
    </w:p>
  </w:endnote>
  <w:endnote w:type="continuationSeparator" w:id="0">
    <w:p w14:paraId="3489F5A5" w14:textId="77777777" w:rsidR="0004310E" w:rsidRDefault="0004310E" w:rsidP="00367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A48DD7" w14:textId="77777777" w:rsidR="0004310E" w:rsidRDefault="0004310E" w:rsidP="00367F6C">
      <w:r>
        <w:separator/>
      </w:r>
    </w:p>
  </w:footnote>
  <w:footnote w:type="continuationSeparator" w:id="0">
    <w:p w14:paraId="4311FDBD" w14:textId="77777777" w:rsidR="0004310E" w:rsidRDefault="0004310E" w:rsidP="00367F6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90BCF0" w14:textId="2EA07A3B" w:rsidR="0004310E" w:rsidRPr="001A6994" w:rsidRDefault="0004310E" w:rsidP="00662F66">
    <w:pPr>
      <w:pStyle w:val="Header"/>
      <w:tabs>
        <w:tab w:val="clear" w:pos="9360"/>
        <w:tab w:val="right" w:pos="4680"/>
        <w:tab w:val="right" w:pos="10800"/>
      </w:tabs>
      <w:jc w:val="both"/>
      <w:rPr>
        <w:rFonts w:ascii="Cambria" w:hAnsi="Cambria"/>
        <w:i/>
      </w:rPr>
    </w:pPr>
    <w:r w:rsidRPr="001A6994">
      <w:rPr>
        <w:rFonts w:ascii="Cambria" w:hAnsi="Cambria"/>
        <w:i/>
      </w:rPr>
      <w:tab/>
    </w:r>
    <w:r w:rsidRPr="001A6994">
      <w:rPr>
        <w:rFonts w:ascii="Cambria" w:hAnsi="Cambria"/>
        <w:i/>
      </w:rPr>
      <w:tab/>
      <w:t>ENG</w:t>
    </w:r>
    <w:r w:rsidR="001A6994">
      <w:rPr>
        <w:rFonts w:ascii="Cambria" w:hAnsi="Cambria"/>
        <w:i/>
      </w:rPr>
      <w:t>L</w:t>
    </w:r>
    <w:r w:rsidRPr="001A6994">
      <w:rPr>
        <w:rFonts w:ascii="Cambria" w:hAnsi="Cambria"/>
        <w:i/>
      </w:rPr>
      <w:t xml:space="preserve"> </w:t>
    </w:r>
    <w:r w:rsidR="001A6994">
      <w:rPr>
        <w:rFonts w:ascii="Cambria" w:hAnsi="Cambria"/>
        <w:i/>
      </w:rPr>
      <w:t>10803</w:t>
    </w:r>
    <w:r w:rsidRPr="001A6994">
      <w:rPr>
        <w:rFonts w:ascii="Cambria" w:hAnsi="Cambria"/>
        <w:i/>
      </w:rPr>
      <w:t xml:space="preserve"> (</w:t>
    </w:r>
    <w:r w:rsidR="001A6994">
      <w:rPr>
        <w:rFonts w:ascii="Cambria" w:hAnsi="Cambria"/>
        <w:i/>
      </w:rPr>
      <w:t>Kelm</w:t>
    </w:r>
    <w:r w:rsidRPr="001A6994">
      <w:rPr>
        <w:rFonts w:ascii="Cambria" w:hAnsi="Cambria"/>
        <w:i/>
      </w:rPr>
      <w: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96FEB"/>
    <w:multiLevelType w:val="hybridMultilevel"/>
    <w:tmpl w:val="9F7CD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D06689"/>
    <w:multiLevelType w:val="hybridMultilevel"/>
    <w:tmpl w:val="D2F47B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D33E4E"/>
    <w:multiLevelType w:val="hybridMultilevel"/>
    <w:tmpl w:val="0936D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517362"/>
    <w:multiLevelType w:val="hybridMultilevel"/>
    <w:tmpl w:val="984C1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BD07B9"/>
    <w:multiLevelType w:val="hybridMultilevel"/>
    <w:tmpl w:val="F2403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1A72A6"/>
    <w:multiLevelType w:val="hybridMultilevel"/>
    <w:tmpl w:val="48984D9C"/>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2EB50FD"/>
    <w:multiLevelType w:val="hybridMultilevel"/>
    <w:tmpl w:val="5FF21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4E3012"/>
    <w:multiLevelType w:val="hybridMultilevel"/>
    <w:tmpl w:val="9A9867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884E73"/>
    <w:multiLevelType w:val="hybridMultilevel"/>
    <w:tmpl w:val="9814A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D84CC4"/>
    <w:multiLevelType w:val="hybridMultilevel"/>
    <w:tmpl w:val="45B6BEC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D511159"/>
    <w:multiLevelType w:val="hybridMultilevel"/>
    <w:tmpl w:val="69929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1F604D"/>
    <w:multiLevelType w:val="hybridMultilevel"/>
    <w:tmpl w:val="7E725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4B6F13"/>
    <w:multiLevelType w:val="hybridMultilevel"/>
    <w:tmpl w:val="F490F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3"/>
  </w:num>
  <w:num w:numId="4">
    <w:abstractNumId w:val="12"/>
  </w:num>
  <w:num w:numId="5">
    <w:abstractNumId w:val="0"/>
  </w:num>
  <w:num w:numId="6">
    <w:abstractNumId w:val="7"/>
  </w:num>
  <w:num w:numId="7">
    <w:abstractNumId w:val="6"/>
  </w:num>
  <w:num w:numId="8">
    <w:abstractNumId w:val="10"/>
  </w:num>
  <w:num w:numId="9">
    <w:abstractNumId w:val="2"/>
  </w:num>
  <w:num w:numId="10">
    <w:abstractNumId w:val="11"/>
  </w:num>
  <w:num w:numId="11">
    <w:abstractNumId w:val="8"/>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NotTrackMoves/>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367F6C"/>
    <w:rsid w:val="00004DBF"/>
    <w:rsid w:val="000322FE"/>
    <w:rsid w:val="0004310E"/>
    <w:rsid w:val="000C2A31"/>
    <w:rsid w:val="00141F24"/>
    <w:rsid w:val="001A6994"/>
    <w:rsid w:val="001A7B4D"/>
    <w:rsid w:val="001C7A69"/>
    <w:rsid w:val="001E1CBF"/>
    <w:rsid w:val="00246413"/>
    <w:rsid w:val="002F3CBD"/>
    <w:rsid w:val="00306B51"/>
    <w:rsid w:val="00332A06"/>
    <w:rsid w:val="00367F6C"/>
    <w:rsid w:val="003812D5"/>
    <w:rsid w:val="003A229D"/>
    <w:rsid w:val="00406661"/>
    <w:rsid w:val="004158D5"/>
    <w:rsid w:val="00471E17"/>
    <w:rsid w:val="004B2985"/>
    <w:rsid w:val="004B7D64"/>
    <w:rsid w:val="0050282E"/>
    <w:rsid w:val="005A702A"/>
    <w:rsid w:val="005C5275"/>
    <w:rsid w:val="005D259E"/>
    <w:rsid w:val="005E71DC"/>
    <w:rsid w:val="00662F66"/>
    <w:rsid w:val="006E3B3A"/>
    <w:rsid w:val="00736744"/>
    <w:rsid w:val="007438B2"/>
    <w:rsid w:val="00761FEC"/>
    <w:rsid w:val="00811E22"/>
    <w:rsid w:val="008542F0"/>
    <w:rsid w:val="008622AE"/>
    <w:rsid w:val="008D7B6E"/>
    <w:rsid w:val="008F0603"/>
    <w:rsid w:val="009F59DF"/>
    <w:rsid w:val="00A254F8"/>
    <w:rsid w:val="00A51608"/>
    <w:rsid w:val="00AA5443"/>
    <w:rsid w:val="00AC718E"/>
    <w:rsid w:val="00AF3CBD"/>
    <w:rsid w:val="00B35AF9"/>
    <w:rsid w:val="00B54527"/>
    <w:rsid w:val="00B63C82"/>
    <w:rsid w:val="00CB2A9A"/>
    <w:rsid w:val="00CD1FDC"/>
    <w:rsid w:val="00D14EB8"/>
    <w:rsid w:val="00D71F2D"/>
    <w:rsid w:val="00D931FC"/>
    <w:rsid w:val="00DD369B"/>
    <w:rsid w:val="00DD42F5"/>
    <w:rsid w:val="00DF0EAC"/>
    <w:rsid w:val="00E36F36"/>
    <w:rsid w:val="00E56CBB"/>
    <w:rsid w:val="00E84C23"/>
    <w:rsid w:val="00EB5707"/>
    <w:rsid w:val="00EC56F2"/>
    <w:rsid w:val="00FE2EB4"/>
    <w:rsid w:val="00FF30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E020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E84C23"/>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4C23"/>
    <w:pPr>
      <w:spacing w:after="0" w:line="240" w:lineRule="auto"/>
    </w:pPr>
    <w:rPr>
      <w:rFonts w:ascii="Times New Roman" w:hAnsi="Times New Roman"/>
      <w:sz w:val="24"/>
    </w:rPr>
  </w:style>
  <w:style w:type="paragraph" w:styleId="Title">
    <w:name w:val="Title"/>
    <w:basedOn w:val="Normal"/>
    <w:next w:val="Normal"/>
    <w:link w:val="TitleChar"/>
    <w:uiPriority w:val="10"/>
    <w:qFormat/>
    <w:rsid w:val="00367F6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67F6C"/>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367F6C"/>
    <w:rPr>
      <w:sz w:val="16"/>
      <w:szCs w:val="16"/>
    </w:rPr>
  </w:style>
  <w:style w:type="paragraph" w:styleId="CommentText">
    <w:name w:val="annotation text"/>
    <w:basedOn w:val="Normal"/>
    <w:link w:val="CommentTextChar"/>
    <w:uiPriority w:val="99"/>
    <w:semiHidden/>
    <w:unhideWhenUsed/>
    <w:rsid w:val="00367F6C"/>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367F6C"/>
    <w:rPr>
      <w:rFonts w:ascii="Calibri" w:eastAsia="Times New Roman" w:hAnsi="Calibri" w:cs="Times New Roman"/>
      <w:sz w:val="20"/>
      <w:szCs w:val="20"/>
    </w:rPr>
  </w:style>
  <w:style w:type="paragraph" w:styleId="ListParagraph">
    <w:name w:val="List Paragraph"/>
    <w:basedOn w:val="Normal"/>
    <w:uiPriority w:val="34"/>
    <w:qFormat/>
    <w:rsid w:val="00367F6C"/>
    <w:pPr>
      <w:widowControl w:val="0"/>
      <w:suppressAutoHyphens/>
      <w:ind w:left="720"/>
      <w:contextualSpacing/>
    </w:pPr>
    <w:rPr>
      <w:rFonts w:eastAsia="Arial Unicode MS" w:cs="Times New Roman"/>
      <w:kern w:val="1"/>
      <w:szCs w:val="24"/>
    </w:rPr>
  </w:style>
  <w:style w:type="paragraph" w:styleId="BalloonText">
    <w:name w:val="Balloon Text"/>
    <w:basedOn w:val="Normal"/>
    <w:link w:val="BalloonTextChar"/>
    <w:uiPriority w:val="99"/>
    <w:semiHidden/>
    <w:unhideWhenUsed/>
    <w:rsid w:val="00367F6C"/>
    <w:rPr>
      <w:rFonts w:ascii="Tahoma" w:hAnsi="Tahoma" w:cs="Tahoma"/>
      <w:sz w:val="16"/>
      <w:szCs w:val="16"/>
    </w:rPr>
  </w:style>
  <w:style w:type="character" w:customStyle="1" w:styleId="BalloonTextChar">
    <w:name w:val="Balloon Text Char"/>
    <w:basedOn w:val="DefaultParagraphFont"/>
    <w:link w:val="BalloonText"/>
    <w:uiPriority w:val="99"/>
    <w:semiHidden/>
    <w:rsid w:val="00367F6C"/>
    <w:rPr>
      <w:rFonts w:ascii="Tahoma" w:hAnsi="Tahoma" w:cs="Tahoma"/>
      <w:sz w:val="16"/>
      <w:szCs w:val="16"/>
    </w:rPr>
  </w:style>
  <w:style w:type="paragraph" w:styleId="Header">
    <w:name w:val="header"/>
    <w:basedOn w:val="Normal"/>
    <w:link w:val="HeaderChar"/>
    <w:uiPriority w:val="99"/>
    <w:unhideWhenUsed/>
    <w:rsid w:val="00367F6C"/>
    <w:pPr>
      <w:tabs>
        <w:tab w:val="center" w:pos="4680"/>
        <w:tab w:val="right" w:pos="9360"/>
      </w:tabs>
    </w:pPr>
  </w:style>
  <w:style w:type="character" w:customStyle="1" w:styleId="HeaderChar">
    <w:name w:val="Header Char"/>
    <w:basedOn w:val="DefaultParagraphFont"/>
    <w:link w:val="Header"/>
    <w:uiPriority w:val="99"/>
    <w:rsid w:val="00367F6C"/>
    <w:rPr>
      <w:rFonts w:ascii="Times New Roman" w:hAnsi="Times New Roman"/>
      <w:sz w:val="24"/>
    </w:rPr>
  </w:style>
  <w:style w:type="paragraph" w:styleId="Footer">
    <w:name w:val="footer"/>
    <w:basedOn w:val="Normal"/>
    <w:link w:val="FooterChar"/>
    <w:uiPriority w:val="99"/>
    <w:unhideWhenUsed/>
    <w:rsid w:val="00367F6C"/>
    <w:pPr>
      <w:tabs>
        <w:tab w:val="center" w:pos="4680"/>
        <w:tab w:val="right" w:pos="9360"/>
      </w:tabs>
    </w:pPr>
  </w:style>
  <w:style w:type="character" w:customStyle="1" w:styleId="FooterChar">
    <w:name w:val="Footer Char"/>
    <w:basedOn w:val="DefaultParagraphFont"/>
    <w:link w:val="Footer"/>
    <w:uiPriority w:val="99"/>
    <w:rsid w:val="00367F6C"/>
    <w:rPr>
      <w:rFonts w:ascii="Times New Roman" w:hAnsi="Times New Roman"/>
      <w:sz w:val="24"/>
    </w:rPr>
  </w:style>
  <w:style w:type="paragraph" w:styleId="CommentSubject">
    <w:name w:val="annotation subject"/>
    <w:basedOn w:val="CommentText"/>
    <w:next w:val="CommentText"/>
    <w:link w:val="CommentSubjectChar"/>
    <w:uiPriority w:val="99"/>
    <w:semiHidden/>
    <w:unhideWhenUsed/>
    <w:rsid w:val="00E36F36"/>
    <w:rPr>
      <w:rFonts w:ascii="Times New Roman" w:eastAsiaTheme="minorHAnsi" w:hAnsi="Times New Roman" w:cstheme="minorBidi"/>
      <w:b/>
      <w:bCs/>
    </w:rPr>
  </w:style>
  <w:style w:type="character" w:customStyle="1" w:styleId="CommentSubjectChar">
    <w:name w:val="Comment Subject Char"/>
    <w:basedOn w:val="CommentTextChar"/>
    <w:link w:val="CommentSubject"/>
    <w:uiPriority w:val="99"/>
    <w:semiHidden/>
    <w:rsid w:val="00E36F36"/>
    <w:rPr>
      <w:rFonts w:ascii="Times New Roman" w:eastAsia="Times New Roman" w:hAnsi="Times New Roman" w:cs="Times New Roman"/>
      <w:b/>
      <w:bCs/>
      <w:sz w:val="20"/>
      <w:szCs w:val="20"/>
    </w:rPr>
  </w:style>
  <w:style w:type="paragraph" w:styleId="BodyText">
    <w:name w:val="Body Text"/>
    <w:basedOn w:val="Normal"/>
    <w:link w:val="BodyTextChar"/>
    <w:unhideWhenUsed/>
    <w:rsid w:val="001A6994"/>
    <w:pPr>
      <w:widowControl w:val="0"/>
      <w:overflowPunct w:val="0"/>
      <w:autoSpaceDE w:val="0"/>
      <w:autoSpaceDN w:val="0"/>
      <w:adjustRightInd w:val="0"/>
    </w:pPr>
    <w:rPr>
      <w:rFonts w:eastAsia="Times New Roman" w:cs="Times New Roman"/>
      <w:kern w:val="28"/>
      <w:szCs w:val="24"/>
    </w:rPr>
  </w:style>
  <w:style w:type="character" w:customStyle="1" w:styleId="BodyTextChar">
    <w:name w:val="Body Text Char"/>
    <w:basedOn w:val="DefaultParagraphFont"/>
    <w:link w:val="BodyText"/>
    <w:rsid w:val="001A6994"/>
    <w:rPr>
      <w:rFonts w:ascii="Times New Roman" w:eastAsia="Times New Roman" w:hAnsi="Times New Roman" w:cs="Times New Roman"/>
      <w:kern w:val="28"/>
      <w:sz w:val="24"/>
      <w:szCs w:val="24"/>
    </w:rPr>
  </w:style>
  <w:style w:type="table" w:styleId="TableGrid">
    <w:name w:val="Table Grid"/>
    <w:basedOn w:val="TableNormal"/>
    <w:uiPriority w:val="59"/>
    <w:rsid w:val="001A69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1A6994"/>
    <w:pPr>
      <w:spacing w:before="100" w:beforeAutospacing="1" w:after="240"/>
    </w:pPr>
    <w:rPr>
      <w:rFonts w:eastAsia="Times New Roman" w:cs="Times New Roman"/>
      <w:szCs w:val="24"/>
    </w:rPr>
  </w:style>
  <w:style w:type="character" w:styleId="Hyperlink">
    <w:name w:val="Hyperlink"/>
    <w:basedOn w:val="DefaultParagraphFont"/>
    <w:uiPriority w:val="99"/>
    <w:unhideWhenUsed/>
    <w:rsid w:val="001A699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thisibelieve.org/guidelines/"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1</Pages>
  <Words>532</Words>
  <Characters>3037</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Eleni</dc:creator>
  <cp:lastModifiedBy>Sara Kelm</cp:lastModifiedBy>
  <cp:revision>31</cp:revision>
  <dcterms:created xsi:type="dcterms:W3CDTF">2014-08-20T04:28:00Z</dcterms:created>
  <dcterms:modified xsi:type="dcterms:W3CDTF">2017-08-19T17:02:00Z</dcterms:modified>
</cp:coreProperties>
</file>