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7B54" w14:textId="77777777" w:rsidR="0006006D" w:rsidRPr="00CA1604" w:rsidRDefault="0052638A" w:rsidP="004B7EE6">
      <w:pPr>
        <w:jc w:val="center"/>
        <w:rPr>
          <w:rFonts w:ascii="Cambria" w:hAnsi="Cambria"/>
          <w:b/>
          <w:sz w:val="32"/>
          <w:szCs w:val="32"/>
        </w:rPr>
      </w:pPr>
      <w:r w:rsidRPr="00CA1604">
        <w:rPr>
          <w:rFonts w:ascii="Cambria" w:hAnsi="Cambria"/>
          <w:b/>
          <w:sz w:val="32"/>
          <w:szCs w:val="32"/>
        </w:rPr>
        <w:t>Essay 3</w:t>
      </w:r>
      <w:r w:rsidR="0006006D" w:rsidRPr="00CA1604">
        <w:rPr>
          <w:rFonts w:ascii="Cambria" w:hAnsi="Cambria"/>
          <w:b/>
          <w:sz w:val="32"/>
          <w:szCs w:val="32"/>
        </w:rPr>
        <w:t xml:space="preserve">:  </w:t>
      </w:r>
      <w:r w:rsidR="00EF1601" w:rsidRPr="00CA1604">
        <w:rPr>
          <w:rFonts w:ascii="Cambria" w:hAnsi="Cambria"/>
          <w:b/>
          <w:sz w:val="32"/>
          <w:szCs w:val="32"/>
        </w:rPr>
        <w:t>Inquiry into a Subject</w:t>
      </w:r>
      <w:r w:rsidRPr="00CA1604">
        <w:rPr>
          <w:rFonts w:ascii="Cambria" w:hAnsi="Cambria"/>
          <w:b/>
          <w:sz w:val="32"/>
          <w:szCs w:val="32"/>
        </w:rPr>
        <w:t xml:space="preserve">—The </w:t>
      </w:r>
      <w:r w:rsidR="0006006D" w:rsidRPr="00CA1604">
        <w:rPr>
          <w:rFonts w:ascii="Cambria" w:hAnsi="Cambria"/>
          <w:b/>
          <w:sz w:val="32"/>
          <w:szCs w:val="32"/>
        </w:rPr>
        <w:t>Discovery Essay</w:t>
      </w:r>
    </w:p>
    <w:p w14:paraId="1CF5189D" w14:textId="77777777" w:rsidR="0006006D" w:rsidRPr="00CA1604" w:rsidRDefault="00CA1604" w:rsidP="004B7EE6">
      <w:pPr>
        <w:jc w:val="center"/>
        <w:rPr>
          <w:rFonts w:ascii="Cambria" w:hAnsi="Cambria"/>
          <w:b/>
        </w:rPr>
      </w:pPr>
      <w:r w:rsidRPr="00CA1604">
        <w:rPr>
          <w:rFonts w:ascii="Cambria" w:hAnsi="Cambria"/>
          <w:b/>
        </w:rPr>
        <w:pict w14:anchorId="6CBEC51A">
          <v:rect id="_x0000_i1025" style="width:0;height:1.5pt" o:hralign="center" o:hrstd="t" o:hr="t" fillcolor="#aca899" stroked="f"/>
        </w:pict>
      </w:r>
    </w:p>
    <w:p w14:paraId="01BE0360" w14:textId="77777777" w:rsidR="0006006D" w:rsidRPr="00CA1604" w:rsidRDefault="0006006D" w:rsidP="0006006D">
      <w:pPr>
        <w:jc w:val="center"/>
        <w:rPr>
          <w:rFonts w:ascii="Cambria" w:hAnsi="Cambria"/>
          <w:i/>
          <w:sz w:val="20"/>
          <w:szCs w:val="20"/>
        </w:rPr>
      </w:pPr>
      <w:r w:rsidRPr="00CA1604">
        <w:rPr>
          <w:rFonts w:ascii="Cambria" w:hAnsi="Cambria"/>
          <w:i/>
          <w:sz w:val="20"/>
          <w:szCs w:val="20"/>
        </w:rPr>
        <w:t xml:space="preserve">The motive for writing a research essay…is not </w:t>
      </w:r>
      <w:r w:rsidRPr="00CA1604">
        <w:rPr>
          <w:rFonts w:ascii="Cambria" w:hAnsi="Cambria"/>
          <w:sz w:val="20"/>
          <w:szCs w:val="20"/>
        </w:rPr>
        <w:t>to prove</w:t>
      </w:r>
      <w:r w:rsidRPr="00CA1604">
        <w:rPr>
          <w:rFonts w:ascii="Cambria" w:hAnsi="Cambria"/>
          <w:i/>
          <w:sz w:val="20"/>
          <w:szCs w:val="20"/>
        </w:rPr>
        <w:t xml:space="preserve"> but </w:t>
      </w:r>
      <w:r w:rsidRPr="00CA1604">
        <w:rPr>
          <w:rFonts w:ascii="Cambria" w:hAnsi="Cambria"/>
          <w:sz w:val="20"/>
          <w:szCs w:val="20"/>
        </w:rPr>
        <w:t>to discover</w:t>
      </w:r>
      <w:r w:rsidRPr="00CA1604">
        <w:rPr>
          <w:rFonts w:ascii="Cambria" w:hAnsi="Cambria"/>
          <w:i/>
          <w:sz w:val="20"/>
          <w:szCs w:val="20"/>
        </w:rPr>
        <w:t>.</w:t>
      </w:r>
    </w:p>
    <w:p w14:paraId="71942029" w14:textId="77777777" w:rsidR="0006006D" w:rsidRPr="00CA1604" w:rsidRDefault="0006006D" w:rsidP="0006006D">
      <w:pPr>
        <w:rPr>
          <w:rFonts w:ascii="Cambria" w:hAnsi="Cambria"/>
          <w:sz w:val="20"/>
          <w:szCs w:val="20"/>
        </w:rPr>
      </w:pPr>
      <w:r w:rsidRPr="00CA1604">
        <w:rPr>
          <w:rFonts w:ascii="Cambria" w:hAnsi="Cambria"/>
          <w:sz w:val="20"/>
          <w:szCs w:val="20"/>
        </w:rPr>
        <w:tab/>
      </w:r>
      <w:r w:rsidRPr="00CA1604">
        <w:rPr>
          <w:rFonts w:ascii="Cambria" w:hAnsi="Cambria"/>
          <w:sz w:val="20"/>
          <w:szCs w:val="20"/>
        </w:rPr>
        <w:tab/>
      </w:r>
      <w:r w:rsidRPr="00CA1604">
        <w:rPr>
          <w:rFonts w:ascii="Cambria" w:hAnsi="Cambria"/>
          <w:sz w:val="20"/>
          <w:szCs w:val="20"/>
        </w:rPr>
        <w:tab/>
      </w:r>
      <w:r w:rsidRPr="00CA1604">
        <w:rPr>
          <w:rFonts w:ascii="Cambria" w:hAnsi="Cambria"/>
          <w:sz w:val="20"/>
          <w:szCs w:val="20"/>
        </w:rPr>
        <w:tab/>
      </w:r>
      <w:r w:rsidRPr="00CA1604">
        <w:rPr>
          <w:rFonts w:ascii="Cambria" w:hAnsi="Cambria"/>
          <w:sz w:val="20"/>
          <w:szCs w:val="20"/>
        </w:rPr>
        <w:tab/>
      </w:r>
      <w:r w:rsidRPr="00CA1604">
        <w:rPr>
          <w:rFonts w:ascii="Cambria" w:hAnsi="Cambria"/>
          <w:sz w:val="20"/>
          <w:szCs w:val="20"/>
        </w:rPr>
        <w:tab/>
      </w:r>
      <w:r w:rsidRPr="00CA1604">
        <w:rPr>
          <w:rFonts w:ascii="Cambria" w:hAnsi="Cambria"/>
          <w:sz w:val="20"/>
          <w:szCs w:val="20"/>
        </w:rPr>
        <w:tab/>
      </w:r>
      <w:r w:rsidRPr="00CA1604">
        <w:rPr>
          <w:rFonts w:ascii="Cambria" w:hAnsi="Cambria"/>
          <w:sz w:val="20"/>
          <w:szCs w:val="20"/>
        </w:rPr>
        <w:tab/>
        <w:t>---Bruce Ballenger</w:t>
      </w:r>
    </w:p>
    <w:p w14:paraId="5AA2BE21" w14:textId="77777777" w:rsidR="0006006D" w:rsidRPr="00CA1604" w:rsidRDefault="0006006D" w:rsidP="0006006D">
      <w:pPr>
        <w:rPr>
          <w:rFonts w:ascii="Cambria" w:hAnsi="Cambria"/>
          <w:b/>
          <w:caps/>
          <w:sz w:val="20"/>
          <w:szCs w:val="20"/>
        </w:rPr>
      </w:pPr>
      <w:r w:rsidRPr="00CA1604">
        <w:rPr>
          <w:rFonts w:ascii="Cambria" w:hAnsi="Cambria"/>
          <w:b/>
          <w:caps/>
          <w:sz w:val="20"/>
          <w:szCs w:val="20"/>
        </w:rPr>
        <w:t>What’s the assignment?</w:t>
      </w:r>
    </w:p>
    <w:p w14:paraId="3064E4DC" w14:textId="77777777" w:rsidR="005A73F6" w:rsidRPr="00CA1604" w:rsidRDefault="005A73F6" w:rsidP="00495956">
      <w:pPr>
        <w:rPr>
          <w:rFonts w:ascii="Cambria" w:hAnsi="Cambria"/>
          <w:sz w:val="20"/>
          <w:szCs w:val="20"/>
        </w:rPr>
      </w:pPr>
      <w:r w:rsidRPr="00CA1604">
        <w:rPr>
          <w:rFonts w:ascii="Cambria" w:hAnsi="Cambria"/>
          <w:sz w:val="20"/>
          <w:szCs w:val="20"/>
        </w:rPr>
        <w:t xml:space="preserve">As its name implies, the </w:t>
      </w:r>
      <w:r w:rsidR="006A64FA" w:rsidRPr="00CA1604">
        <w:rPr>
          <w:rFonts w:ascii="Cambria" w:hAnsi="Cambria"/>
          <w:sz w:val="20"/>
          <w:szCs w:val="20"/>
        </w:rPr>
        <w:t>Discovery Essay</w:t>
      </w:r>
      <w:r w:rsidR="00FF5FAE" w:rsidRPr="00CA1604">
        <w:rPr>
          <w:rFonts w:ascii="Cambria" w:hAnsi="Cambria"/>
          <w:sz w:val="20"/>
          <w:szCs w:val="20"/>
        </w:rPr>
        <w:t xml:space="preserve"> </w:t>
      </w:r>
      <w:r w:rsidR="004B6CA6" w:rsidRPr="00CA1604">
        <w:rPr>
          <w:rFonts w:ascii="Cambria" w:hAnsi="Cambria"/>
          <w:sz w:val="20"/>
          <w:szCs w:val="20"/>
        </w:rPr>
        <w:t xml:space="preserve">gives you the chance </w:t>
      </w:r>
      <w:r w:rsidRPr="00CA1604">
        <w:rPr>
          <w:rFonts w:ascii="Cambria" w:hAnsi="Cambria"/>
          <w:sz w:val="20"/>
          <w:szCs w:val="20"/>
        </w:rPr>
        <w:t xml:space="preserve">to find out </w:t>
      </w:r>
      <w:r w:rsidR="00EF1601" w:rsidRPr="00CA1604">
        <w:rPr>
          <w:rFonts w:ascii="Cambria" w:hAnsi="Cambria"/>
          <w:sz w:val="20"/>
          <w:szCs w:val="20"/>
        </w:rPr>
        <w:t xml:space="preserve">something </w:t>
      </w:r>
      <w:r w:rsidR="00320B09" w:rsidRPr="00CA1604">
        <w:rPr>
          <w:rFonts w:ascii="Cambria" w:hAnsi="Cambria"/>
          <w:sz w:val="20"/>
          <w:szCs w:val="20"/>
        </w:rPr>
        <w:t>you</w:t>
      </w:r>
      <w:r w:rsidR="00FF5FAE" w:rsidRPr="00CA1604">
        <w:rPr>
          <w:rFonts w:ascii="Cambria" w:hAnsi="Cambria"/>
          <w:sz w:val="20"/>
          <w:szCs w:val="20"/>
        </w:rPr>
        <w:t xml:space="preserve"> really want to know or need</w:t>
      </w:r>
      <w:r w:rsidRPr="00CA1604">
        <w:rPr>
          <w:rFonts w:ascii="Cambria" w:hAnsi="Cambria"/>
          <w:sz w:val="20"/>
          <w:szCs w:val="20"/>
        </w:rPr>
        <w:t xml:space="preserve"> to understan</w:t>
      </w:r>
      <w:r w:rsidR="00D84DC8" w:rsidRPr="00CA1604">
        <w:rPr>
          <w:rFonts w:ascii="Cambria" w:hAnsi="Cambria"/>
          <w:sz w:val="20"/>
          <w:szCs w:val="20"/>
        </w:rPr>
        <w:t>d better.</w:t>
      </w:r>
      <w:r w:rsidR="004B6CA6" w:rsidRPr="00CA1604">
        <w:rPr>
          <w:rFonts w:ascii="Cambria" w:hAnsi="Cambria"/>
          <w:sz w:val="20"/>
          <w:szCs w:val="20"/>
        </w:rPr>
        <w:t xml:space="preserve"> To </w:t>
      </w:r>
      <w:r w:rsidR="00422C71" w:rsidRPr="00CA1604">
        <w:rPr>
          <w:rFonts w:ascii="Cambria" w:hAnsi="Cambria"/>
          <w:sz w:val="20"/>
          <w:szCs w:val="20"/>
        </w:rPr>
        <w:t>so doing</w:t>
      </w:r>
      <w:r w:rsidR="00D84DC8" w:rsidRPr="00CA1604">
        <w:rPr>
          <w:rFonts w:ascii="Cambria" w:hAnsi="Cambria"/>
          <w:sz w:val="20"/>
          <w:szCs w:val="20"/>
        </w:rPr>
        <w:t>, you’ll be engaging in the process of discovery</w:t>
      </w:r>
      <w:r w:rsidR="00320B09" w:rsidRPr="00CA1604">
        <w:rPr>
          <w:rFonts w:ascii="Cambria" w:hAnsi="Cambria"/>
          <w:sz w:val="20"/>
          <w:szCs w:val="20"/>
        </w:rPr>
        <w:t xml:space="preserve"> that</w:t>
      </w:r>
      <w:r w:rsidR="00FF5FAE" w:rsidRPr="00CA1604">
        <w:rPr>
          <w:rFonts w:ascii="Cambria" w:hAnsi="Cambria"/>
          <w:sz w:val="20"/>
          <w:szCs w:val="20"/>
        </w:rPr>
        <w:t xml:space="preserve"> motivates virtually all academic work. </w:t>
      </w:r>
      <w:r w:rsidR="00D84DC8" w:rsidRPr="00CA1604">
        <w:rPr>
          <w:rFonts w:ascii="Cambria" w:hAnsi="Cambria"/>
          <w:sz w:val="20"/>
          <w:szCs w:val="20"/>
        </w:rPr>
        <w:t xml:space="preserve">Key to the process is </w:t>
      </w:r>
      <w:r w:rsidR="00D84DC8" w:rsidRPr="00CA1604">
        <w:rPr>
          <w:rFonts w:ascii="Cambria" w:hAnsi="Cambria"/>
          <w:b/>
          <w:sz w:val="20"/>
          <w:szCs w:val="20"/>
        </w:rPr>
        <w:t>asking a real question</w:t>
      </w:r>
      <w:r w:rsidR="00D84DC8" w:rsidRPr="00CA1604">
        <w:rPr>
          <w:rFonts w:ascii="Cambria" w:hAnsi="Cambria"/>
          <w:sz w:val="20"/>
          <w:szCs w:val="20"/>
        </w:rPr>
        <w:t xml:space="preserve">—one with some complexity, that does not have an easy or obvious answer—and then </w:t>
      </w:r>
      <w:r w:rsidR="00D84DC8" w:rsidRPr="00CA1604">
        <w:rPr>
          <w:rFonts w:ascii="Cambria" w:hAnsi="Cambria"/>
          <w:b/>
          <w:sz w:val="20"/>
          <w:szCs w:val="20"/>
        </w:rPr>
        <w:t>exploring a wide range of current, reliable, au</w:t>
      </w:r>
      <w:r w:rsidR="00051BA6" w:rsidRPr="00CA1604">
        <w:rPr>
          <w:rFonts w:ascii="Cambria" w:hAnsi="Cambria"/>
          <w:b/>
          <w:sz w:val="20"/>
          <w:szCs w:val="20"/>
        </w:rPr>
        <w:t xml:space="preserve">thoritative sources </w:t>
      </w:r>
      <w:r w:rsidR="004B6CA6" w:rsidRPr="00CA1604">
        <w:rPr>
          <w:rFonts w:ascii="Cambria" w:hAnsi="Cambria"/>
          <w:b/>
          <w:sz w:val="20"/>
          <w:szCs w:val="20"/>
        </w:rPr>
        <w:t xml:space="preserve">that represent </w:t>
      </w:r>
      <w:r w:rsidR="00051BA6" w:rsidRPr="00CA1604">
        <w:rPr>
          <w:rFonts w:ascii="Cambria" w:hAnsi="Cambria"/>
          <w:b/>
          <w:sz w:val="20"/>
          <w:szCs w:val="20"/>
        </w:rPr>
        <w:t>a variety of perspectives</w:t>
      </w:r>
      <w:r w:rsidR="00051BA6" w:rsidRPr="00CA1604">
        <w:rPr>
          <w:rFonts w:ascii="Cambria" w:hAnsi="Cambria"/>
          <w:sz w:val="20"/>
          <w:szCs w:val="20"/>
        </w:rPr>
        <w:t xml:space="preserve">. </w:t>
      </w:r>
      <w:r w:rsidR="004850F9" w:rsidRPr="00CA1604">
        <w:rPr>
          <w:rFonts w:ascii="Cambria" w:hAnsi="Cambria"/>
          <w:sz w:val="20"/>
          <w:szCs w:val="20"/>
        </w:rPr>
        <w:t>Good research questions rarely have a single answer</w:t>
      </w:r>
      <w:r w:rsidR="00051BA6" w:rsidRPr="00CA1604">
        <w:rPr>
          <w:rFonts w:ascii="Cambria" w:hAnsi="Cambria"/>
          <w:sz w:val="20"/>
          <w:szCs w:val="20"/>
        </w:rPr>
        <w:t xml:space="preserve">—there may be multiple answers, conflicting answers, or no answer </w:t>
      </w:r>
      <w:r w:rsidR="004B6CA6" w:rsidRPr="00CA1604">
        <w:rPr>
          <w:rFonts w:ascii="Cambria" w:hAnsi="Cambria"/>
          <w:sz w:val="20"/>
          <w:szCs w:val="20"/>
        </w:rPr>
        <w:t>(yet). T</w:t>
      </w:r>
      <w:r w:rsidR="00051BA6" w:rsidRPr="00CA1604">
        <w:rPr>
          <w:rFonts w:ascii="Cambria" w:hAnsi="Cambria"/>
          <w:sz w:val="20"/>
          <w:szCs w:val="20"/>
        </w:rPr>
        <w:t>he best kind of research takes you somewhere you didn’t expect, leads you to question your assumptions, or provides new insight into a subject you thought you knew well.</w:t>
      </w:r>
    </w:p>
    <w:p w14:paraId="29ACA2D7" w14:textId="77777777" w:rsidR="0086451B" w:rsidRPr="00CA1604" w:rsidRDefault="0086451B" w:rsidP="00495956">
      <w:pPr>
        <w:rPr>
          <w:rFonts w:ascii="Cambria" w:hAnsi="Cambria"/>
          <w:sz w:val="20"/>
          <w:szCs w:val="20"/>
        </w:rPr>
      </w:pPr>
    </w:p>
    <w:p w14:paraId="5EEFE08E" w14:textId="77777777" w:rsidR="0006006D" w:rsidRPr="00CA1604" w:rsidRDefault="00FF5FAE" w:rsidP="0006006D">
      <w:pPr>
        <w:rPr>
          <w:rFonts w:ascii="Cambria" w:hAnsi="Cambria"/>
          <w:b/>
          <w:sz w:val="20"/>
          <w:szCs w:val="20"/>
        </w:rPr>
      </w:pPr>
      <w:r w:rsidRPr="00CA1604">
        <w:rPr>
          <w:rFonts w:ascii="Cambria" w:hAnsi="Cambria"/>
          <w:b/>
          <w:caps/>
          <w:sz w:val="20"/>
          <w:szCs w:val="20"/>
        </w:rPr>
        <w:t xml:space="preserve">What’s THE PROCESS? </w:t>
      </w:r>
    </w:p>
    <w:p w14:paraId="3386883F" w14:textId="77777777" w:rsidR="004B7EE6" w:rsidRPr="00CA1604" w:rsidRDefault="0006006D" w:rsidP="004B7EE6">
      <w:pPr>
        <w:rPr>
          <w:rFonts w:ascii="Cambria" w:hAnsi="Cambria"/>
          <w:sz w:val="20"/>
          <w:szCs w:val="20"/>
        </w:rPr>
      </w:pPr>
      <w:r w:rsidRPr="00CA1604">
        <w:rPr>
          <w:rFonts w:ascii="Cambria" w:hAnsi="Cambria"/>
          <w:sz w:val="20"/>
          <w:szCs w:val="20"/>
        </w:rPr>
        <w:t xml:space="preserve">After doing some brainstorming in class and </w:t>
      </w:r>
      <w:r w:rsidRPr="00CA1604">
        <w:rPr>
          <w:rFonts w:ascii="Cambria" w:hAnsi="Cambria"/>
          <w:b/>
          <w:sz w:val="20"/>
          <w:szCs w:val="20"/>
        </w:rPr>
        <w:t xml:space="preserve">forming a research </w:t>
      </w:r>
      <w:r w:rsidR="0086451B" w:rsidRPr="00CA1604">
        <w:rPr>
          <w:rFonts w:ascii="Cambria" w:hAnsi="Cambria"/>
          <w:b/>
          <w:sz w:val="20"/>
          <w:szCs w:val="20"/>
        </w:rPr>
        <w:t xml:space="preserve">question, </w:t>
      </w:r>
      <w:r w:rsidR="00D84DC8" w:rsidRPr="00CA1604">
        <w:rPr>
          <w:rFonts w:ascii="Cambria" w:hAnsi="Cambria"/>
          <w:sz w:val="20"/>
          <w:szCs w:val="20"/>
        </w:rPr>
        <w:t xml:space="preserve">you’ll create a </w:t>
      </w:r>
      <w:r w:rsidR="00D84DC8" w:rsidRPr="00CA1604">
        <w:rPr>
          <w:rFonts w:ascii="Cambria" w:hAnsi="Cambria"/>
          <w:b/>
          <w:sz w:val="20"/>
          <w:szCs w:val="20"/>
        </w:rPr>
        <w:t>bibliography</w:t>
      </w:r>
      <w:r w:rsidR="00D84DC8" w:rsidRPr="00CA1604">
        <w:rPr>
          <w:rFonts w:ascii="Cambria" w:hAnsi="Cambria"/>
          <w:sz w:val="20"/>
          <w:szCs w:val="20"/>
        </w:rPr>
        <w:t xml:space="preserve"> of possible sources</w:t>
      </w:r>
      <w:r w:rsidR="00051BA6" w:rsidRPr="00CA1604">
        <w:rPr>
          <w:rFonts w:ascii="Cambria" w:hAnsi="Cambria"/>
          <w:sz w:val="20"/>
          <w:szCs w:val="20"/>
        </w:rPr>
        <w:t xml:space="preserve">. You’ll then </w:t>
      </w:r>
      <w:r w:rsidR="00051BA6" w:rsidRPr="00CA1604">
        <w:rPr>
          <w:rFonts w:ascii="Cambria" w:hAnsi="Cambria"/>
          <w:b/>
          <w:sz w:val="20"/>
          <w:szCs w:val="20"/>
        </w:rPr>
        <w:t>evaluate these sources</w:t>
      </w:r>
      <w:r w:rsidR="00051BA6" w:rsidRPr="00CA1604">
        <w:rPr>
          <w:rFonts w:ascii="Cambria" w:hAnsi="Cambria"/>
          <w:sz w:val="20"/>
          <w:szCs w:val="20"/>
        </w:rPr>
        <w:t xml:space="preserve">, choosing </w:t>
      </w:r>
      <w:r w:rsidRPr="00CA1604">
        <w:rPr>
          <w:rFonts w:ascii="Cambria" w:hAnsi="Cambria"/>
          <w:b/>
          <w:sz w:val="20"/>
          <w:szCs w:val="20"/>
        </w:rPr>
        <w:t xml:space="preserve">at least five </w:t>
      </w:r>
      <w:r w:rsidR="004B6CA6" w:rsidRPr="00CA1604">
        <w:rPr>
          <w:rFonts w:ascii="Cambria" w:hAnsi="Cambria"/>
          <w:sz w:val="20"/>
          <w:szCs w:val="20"/>
        </w:rPr>
        <w:t>that</w:t>
      </w:r>
      <w:r w:rsidR="00D84DC8" w:rsidRPr="00CA1604">
        <w:rPr>
          <w:rFonts w:ascii="Cambria" w:hAnsi="Cambria"/>
          <w:sz w:val="20"/>
          <w:szCs w:val="20"/>
        </w:rPr>
        <w:t xml:space="preserve"> help you answer </w:t>
      </w:r>
      <w:r w:rsidRPr="00CA1604">
        <w:rPr>
          <w:rFonts w:ascii="Cambria" w:hAnsi="Cambria"/>
          <w:sz w:val="20"/>
          <w:szCs w:val="20"/>
        </w:rPr>
        <w:t>your research question</w:t>
      </w:r>
      <w:r w:rsidR="00051BA6" w:rsidRPr="00CA1604">
        <w:rPr>
          <w:rFonts w:ascii="Cambria" w:hAnsi="Cambria"/>
          <w:sz w:val="20"/>
          <w:szCs w:val="20"/>
        </w:rPr>
        <w:t xml:space="preserve"> by providing a </w:t>
      </w:r>
      <w:r w:rsidR="00051BA6" w:rsidRPr="00CA1604">
        <w:rPr>
          <w:rFonts w:ascii="Cambria" w:hAnsi="Cambria"/>
          <w:b/>
          <w:sz w:val="20"/>
          <w:szCs w:val="20"/>
        </w:rPr>
        <w:t>variety of perspectives</w:t>
      </w:r>
      <w:r w:rsidR="00051BA6" w:rsidRPr="00CA1604">
        <w:rPr>
          <w:rFonts w:ascii="Cambria" w:hAnsi="Cambria"/>
          <w:sz w:val="20"/>
          <w:szCs w:val="20"/>
        </w:rPr>
        <w:t xml:space="preserve"> on the subject</w:t>
      </w:r>
      <w:r w:rsidR="00331B4D" w:rsidRPr="00CA1604">
        <w:rPr>
          <w:rFonts w:ascii="Cambria" w:hAnsi="Cambria"/>
          <w:sz w:val="20"/>
          <w:szCs w:val="20"/>
        </w:rPr>
        <w:t>.</w:t>
      </w:r>
      <w:r w:rsidR="00051BA6" w:rsidRPr="00CA1604">
        <w:rPr>
          <w:rFonts w:ascii="Cambria" w:hAnsi="Cambria"/>
          <w:sz w:val="20"/>
          <w:szCs w:val="20"/>
        </w:rPr>
        <w:t xml:space="preserve"> (You’re not discovering much if all your sources say </w:t>
      </w:r>
      <w:r w:rsidR="004478F1" w:rsidRPr="00CA1604">
        <w:rPr>
          <w:rFonts w:ascii="Cambria" w:hAnsi="Cambria"/>
          <w:sz w:val="20"/>
          <w:szCs w:val="20"/>
        </w:rPr>
        <w:t>the same thing.</w:t>
      </w:r>
      <w:r w:rsidR="00051BA6" w:rsidRPr="00CA1604">
        <w:rPr>
          <w:rFonts w:ascii="Cambria" w:hAnsi="Cambria"/>
          <w:sz w:val="20"/>
          <w:szCs w:val="20"/>
        </w:rPr>
        <w:t>)</w:t>
      </w:r>
      <w:r w:rsidRPr="00CA1604">
        <w:rPr>
          <w:rFonts w:ascii="Cambria" w:hAnsi="Cambria"/>
          <w:sz w:val="20"/>
          <w:szCs w:val="20"/>
        </w:rPr>
        <w:t xml:space="preserve"> </w:t>
      </w:r>
      <w:r w:rsidRPr="00CA1604">
        <w:rPr>
          <w:rFonts w:ascii="Cambria" w:hAnsi="Cambria"/>
          <w:b/>
          <w:sz w:val="20"/>
          <w:szCs w:val="20"/>
        </w:rPr>
        <w:t>Read—and reread—your sources carefully, taking notes</w:t>
      </w:r>
      <w:r w:rsidRPr="00CA1604">
        <w:rPr>
          <w:rFonts w:ascii="Cambria" w:hAnsi="Cambria"/>
          <w:sz w:val="20"/>
          <w:szCs w:val="20"/>
        </w:rPr>
        <w:t xml:space="preserve"> that record both what the authors are saying and what you think about what they are saying (</w:t>
      </w:r>
      <w:r w:rsidR="003B57C2" w:rsidRPr="00CA1604">
        <w:rPr>
          <w:rFonts w:ascii="Cambria" w:hAnsi="Cambria"/>
          <w:b/>
          <w:sz w:val="20"/>
          <w:szCs w:val="20"/>
        </w:rPr>
        <w:t xml:space="preserve">you’ll use </w:t>
      </w:r>
      <w:r w:rsidRPr="00CA1604">
        <w:rPr>
          <w:rFonts w:ascii="Cambria" w:hAnsi="Cambria"/>
          <w:b/>
          <w:sz w:val="20"/>
          <w:szCs w:val="20"/>
        </w:rPr>
        <w:t>a dual-entry journal</w:t>
      </w:r>
      <w:r w:rsidRPr="00CA1604">
        <w:rPr>
          <w:rFonts w:ascii="Cambria" w:hAnsi="Cambria"/>
          <w:sz w:val="20"/>
          <w:szCs w:val="20"/>
        </w:rPr>
        <w:t xml:space="preserve">, which we’ll </w:t>
      </w:r>
      <w:r w:rsidR="007E4A6A" w:rsidRPr="00CA1604">
        <w:rPr>
          <w:rFonts w:ascii="Cambria" w:hAnsi="Cambria"/>
          <w:sz w:val="20"/>
          <w:szCs w:val="20"/>
        </w:rPr>
        <w:t>discuss</w:t>
      </w:r>
      <w:r w:rsidRPr="00CA1604">
        <w:rPr>
          <w:rFonts w:ascii="Cambria" w:hAnsi="Cambria"/>
          <w:sz w:val="20"/>
          <w:szCs w:val="20"/>
        </w:rPr>
        <w:t>).</w:t>
      </w:r>
    </w:p>
    <w:p w14:paraId="4B259880" w14:textId="77777777" w:rsidR="004B6CA6" w:rsidRPr="00CA1604" w:rsidRDefault="004B6CA6" w:rsidP="004850F9">
      <w:pPr>
        <w:rPr>
          <w:rFonts w:ascii="Cambria" w:hAnsi="Cambria"/>
          <w:sz w:val="20"/>
          <w:szCs w:val="20"/>
        </w:rPr>
      </w:pPr>
    </w:p>
    <w:p w14:paraId="7C584881" w14:textId="77777777" w:rsidR="004850F9" w:rsidRPr="00CA1604" w:rsidRDefault="004B6CA6" w:rsidP="004850F9">
      <w:pPr>
        <w:rPr>
          <w:rFonts w:ascii="Cambria" w:hAnsi="Cambria"/>
          <w:sz w:val="20"/>
          <w:szCs w:val="20"/>
        </w:rPr>
      </w:pPr>
      <w:r w:rsidRPr="00CA1604">
        <w:rPr>
          <w:rFonts w:ascii="Cambria" w:hAnsi="Cambria"/>
          <w:sz w:val="20"/>
          <w:szCs w:val="20"/>
        </w:rPr>
        <w:t xml:space="preserve">In writing </w:t>
      </w:r>
      <w:r w:rsidR="004850F9" w:rsidRPr="00CA1604">
        <w:rPr>
          <w:rFonts w:ascii="Cambria" w:hAnsi="Cambria"/>
          <w:sz w:val="20"/>
          <w:szCs w:val="20"/>
        </w:rPr>
        <w:t xml:space="preserve">your Discovery Essay, you’ll turn your attention from </w:t>
      </w:r>
      <w:r w:rsidR="00331B4D" w:rsidRPr="00CA1604">
        <w:rPr>
          <w:rFonts w:ascii="Cambria" w:hAnsi="Cambria"/>
          <w:sz w:val="20"/>
          <w:szCs w:val="20"/>
        </w:rPr>
        <w:t xml:space="preserve">researching your subject to </w:t>
      </w:r>
      <w:r w:rsidR="004850F9" w:rsidRPr="00CA1604">
        <w:rPr>
          <w:rFonts w:ascii="Cambria" w:hAnsi="Cambria"/>
          <w:sz w:val="20"/>
          <w:szCs w:val="20"/>
        </w:rPr>
        <w:t xml:space="preserve">describing your findings for an audience. </w:t>
      </w:r>
      <w:r w:rsidR="004850F9" w:rsidRPr="00CA1604">
        <w:rPr>
          <w:rFonts w:ascii="Cambria" w:hAnsi="Cambria"/>
          <w:b/>
          <w:sz w:val="20"/>
          <w:szCs w:val="20"/>
        </w:rPr>
        <w:t xml:space="preserve"> </w:t>
      </w:r>
      <w:r w:rsidR="004850F9" w:rsidRPr="00CA1604">
        <w:rPr>
          <w:rFonts w:ascii="Cambria" w:hAnsi="Cambria"/>
          <w:sz w:val="20"/>
          <w:szCs w:val="20"/>
        </w:rPr>
        <w:t xml:space="preserve">More specifically, you’ll </w:t>
      </w:r>
      <w:r w:rsidR="004850F9" w:rsidRPr="00CA1604">
        <w:rPr>
          <w:rFonts w:ascii="Cambria" w:hAnsi="Cambria"/>
          <w:b/>
          <w:sz w:val="20"/>
          <w:szCs w:val="20"/>
        </w:rPr>
        <w:t>1) describe your interest in the subject; 2) present a synthesis of what others have to say about</w:t>
      </w:r>
      <w:r w:rsidR="00422C71" w:rsidRPr="00CA1604">
        <w:rPr>
          <w:rFonts w:ascii="Cambria" w:hAnsi="Cambria"/>
          <w:b/>
          <w:sz w:val="20"/>
          <w:szCs w:val="20"/>
        </w:rPr>
        <w:t xml:space="preserve"> the subject</w:t>
      </w:r>
      <w:r w:rsidR="004850F9" w:rsidRPr="00CA1604">
        <w:rPr>
          <w:rFonts w:ascii="Cambria" w:hAnsi="Cambria"/>
          <w:b/>
          <w:sz w:val="20"/>
          <w:szCs w:val="20"/>
        </w:rPr>
        <w:t xml:space="preserve"> and 3)</w:t>
      </w:r>
      <w:r w:rsidR="00331B4D" w:rsidRPr="00CA1604">
        <w:rPr>
          <w:rFonts w:ascii="Cambria" w:hAnsi="Cambria"/>
          <w:b/>
          <w:sz w:val="20"/>
          <w:szCs w:val="20"/>
        </w:rPr>
        <w:t xml:space="preserve"> </w:t>
      </w:r>
      <w:r w:rsidR="00CA1604">
        <w:rPr>
          <w:rFonts w:ascii="Cambria" w:hAnsi="Cambria"/>
          <w:b/>
          <w:sz w:val="20"/>
          <w:szCs w:val="20"/>
        </w:rPr>
        <w:t xml:space="preserve">reflect on </w:t>
      </w:r>
      <w:r w:rsidR="004850F9" w:rsidRPr="00CA1604">
        <w:rPr>
          <w:rFonts w:ascii="Cambria" w:hAnsi="Cambria"/>
          <w:b/>
          <w:sz w:val="20"/>
          <w:szCs w:val="20"/>
        </w:rPr>
        <w:t xml:space="preserve">the significance </w:t>
      </w:r>
      <w:r w:rsidR="00331B4D" w:rsidRPr="00CA1604">
        <w:rPr>
          <w:rFonts w:ascii="Cambria" w:hAnsi="Cambria"/>
          <w:b/>
          <w:sz w:val="20"/>
          <w:szCs w:val="20"/>
        </w:rPr>
        <w:t xml:space="preserve">of </w:t>
      </w:r>
      <w:r w:rsidR="004850F9" w:rsidRPr="00CA1604">
        <w:rPr>
          <w:rFonts w:ascii="Cambria" w:hAnsi="Cambria"/>
          <w:b/>
          <w:sz w:val="20"/>
          <w:szCs w:val="20"/>
        </w:rPr>
        <w:t>what you’ve discovered.</w:t>
      </w:r>
      <w:r w:rsidR="004850F9" w:rsidRPr="00CA1604">
        <w:rPr>
          <w:rFonts w:ascii="Cambria" w:hAnsi="Cambria"/>
          <w:sz w:val="20"/>
          <w:szCs w:val="20"/>
        </w:rPr>
        <w:t xml:space="preserve">  An important objective of the assignment is to give you practice using academic sources to </w:t>
      </w:r>
      <w:r w:rsidR="00331B4D" w:rsidRPr="00CA1604">
        <w:rPr>
          <w:rFonts w:ascii="Cambria" w:hAnsi="Cambria"/>
          <w:sz w:val="20"/>
          <w:szCs w:val="20"/>
        </w:rPr>
        <w:t xml:space="preserve">explain a complex subject (and citing them properly) while also including your thoughts and voice in the piece.  You’re </w:t>
      </w:r>
      <w:r w:rsidR="00AE61D1" w:rsidRPr="00CA1604">
        <w:rPr>
          <w:rFonts w:ascii="Cambria" w:hAnsi="Cambria"/>
          <w:sz w:val="20"/>
          <w:szCs w:val="20"/>
        </w:rPr>
        <w:t xml:space="preserve">won’t just be </w:t>
      </w:r>
      <w:r w:rsidR="00331B4D" w:rsidRPr="00CA1604">
        <w:rPr>
          <w:rFonts w:ascii="Cambria" w:hAnsi="Cambria"/>
          <w:sz w:val="20"/>
          <w:szCs w:val="20"/>
        </w:rPr>
        <w:t>summarizing what others have said—</w:t>
      </w:r>
      <w:r w:rsidR="00AE61D1" w:rsidRPr="00CA1604">
        <w:rPr>
          <w:rFonts w:ascii="Cambria" w:hAnsi="Cambria"/>
          <w:sz w:val="20"/>
          <w:szCs w:val="20"/>
        </w:rPr>
        <w:t xml:space="preserve">you’ll be showing readers </w:t>
      </w:r>
      <w:r w:rsidR="00331B4D" w:rsidRPr="00CA1604">
        <w:rPr>
          <w:rFonts w:ascii="Cambria" w:hAnsi="Cambria"/>
          <w:sz w:val="20"/>
          <w:szCs w:val="20"/>
        </w:rPr>
        <w:t>what your sources say</w:t>
      </w:r>
      <w:r w:rsidR="00AE61D1" w:rsidRPr="00CA1604">
        <w:rPr>
          <w:rFonts w:ascii="Cambria" w:hAnsi="Cambria"/>
          <w:sz w:val="20"/>
          <w:szCs w:val="20"/>
        </w:rPr>
        <w:t xml:space="preserve"> and </w:t>
      </w:r>
      <w:r w:rsidRPr="00CA1604">
        <w:rPr>
          <w:rFonts w:ascii="Cambria" w:hAnsi="Cambria"/>
          <w:b/>
          <w:sz w:val="20"/>
          <w:szCs w:val="20"/>
        </w:rPr>
        <w:t xml:space="preserve">explaining </w:t>
      </w:r>
      <w:r w:rsidR="00AE61D1" w:rsidRPr="00CA1604">
        <w:rPr>
          <w:rFonts w:ascii="Cambria" w:hAnsi="Cambria"/>
          <w:b/>
          <w:i/>
          <w:sz w:val="20"/>
          <w:szCs w:val="20"/>
        </w:rPr>
        <w:t>why</w:t>
      </w:r>
      <w:r w:rsidR="00AE61D1" w:rsidRPr="00CA1604">
        <w:rPr>
          <w:rFonts w:ascii="Cambria" w:hAnsi="Cambria"/>
          <w:b/>
          <w:sz w:val="20"/>
          <w:szCs w:val="20"/>
        </w:rPr>
        <w:t xml:space="preserve"> it</w:t>
      </w:r>
      <w:r w:rsidR="00331B4D" w:rsidRPr="00CA1604">
        <w:rPr>
          <w:rFonts w:ascii="Cambria" w:hAnsi="Cambria"/>
          <w:b/>
          <w:sz w:val="20"/>
          <w:szCs w:val="20"/>
        </w:rPr>
        <w:t xml:space="preserve"> is interesting or important</w:t>
      </w:r>
      <w:r w:rsidR="00331B4D" w:rsidRPr="00CA1604">
        <w:rPr>
          <w:rFonts w:ascii="Cambria" w:hAnsi="Cambria"/>
          <w:sz w:val="20"/>
          <w:szCs w:val="20"/>
        </w:rPr>
        <w:t xml:space="preserve"> to discovering the answer to your research question.</w:t>
      </w:r>
      <w:r w:rsidR="00CA1604">
        <w:rPr>
          <w:rFonts w:ascii="Cambria" w:hAnsi="Cambria"/>
          <w:sz w:val="20"/>
          <w:szCs w:val="20"/>
        </w:rPr>
        <w:t xml:space="preserve"> Remember: you are not writing an argument. You are researching the answer to a question you have, and you may come to a conclusion by the end, but your job is NOT to convince us of what answer is right.</w:t>
      </w:r>
      <w:bookmarkStart w:id="0" w:name="_GoBack"/>
      <w:bookmarkEnd w:id="0"/>
    </w:p>
    <w:p w14:paraId="61E26D2E" w14:textId="77777777" w:rsidR="004850F9" w:rsidRPr="00CA1604" w:rsidRDefault="004850F9" w:rsidP="00051BA6">
      <w:pPr>
        <w:rPr>
          <w:rFonts w:ascii="Cambria" w:hAnsi="Cambria"/>
          <w:sz w:val="20"/>
          <w:szCs w:val="20"/>
        </w:rPr>
      </w:pPr>
    </w:p>
    <w:p w14:paraId="46836257" w14:textId="77777777" w:rsidR="004B7EE6" w:rsidRPr="00CA1604" w:rsidRDefault="00331B4D" w:rsidP="00051BA6">
      <w:pPr>
        <w:rPr>
          <w:rFonts w:ascii="Cambria" w:hAnsi="Cambria"/>
          <w:iCs/>
          <w:sz w:val="20"/>
          <w:szCs w:val="20"/>
        </w:rPr>
      </w:pPr>
      <w:r w:rsidRPr="00CA1604">
        <w:rPr>
          <w:rFonts w:ascii="Cambria" w:hAnsi="Cambria"/>
          <w:sz w:val="20"/>
          <w:szCs w:val="20"/>
        </w:rPr>
        <w:t xml:space="preserve">Finally, feel free </w:t>
      </w:r>
      <w:r w:rsidR="003573B7" w:rsidRPr="00CA1604">
        <w:rPr>
          <w:rFonts w:ascii="Cambria" w:hAnsi="Cambria"/>
          <w:iCs/>
          <w:sz w:val="20"/>
          <w:szCs w:val="20"/>
        </w:rPr>
        <w:t xml:space="preserve">to </w:t>
      </w:r>
      <w:r w:rsidR="003573B7" w:rsidRPr="00CA1604">
        <w:rPr>
          <w:rFonts w:ascii="Cambria" w:hAnsi="Cambria"/>
          <w:b/>
          <w:iCs/>
          <w:sz w:val="20"/>
          <w:szCs w:val="20"/>
        </w:rPr>
        <w:t>use images</w:t>
      </w:r>
      <w:r w:rsidR="00232CFD" w:rsidRPr="00CA1604">
        <w:rPr>
          <w:rFonts w:ascii="Cambria" w:hAnsi="Cambria"/>
          <w:b/>
          <w:iCs/>
          <w:sz w:val="20"/>
          <w:szCs w:val="20"/>
        </w:rPr>
        <w:t>, hyperlinks,</w:t>
      </w:r>
      <w:r w:rsidR="003573B7" w:rsidRPr="00CA1604">
        <w:rPr>
          <w:rFonts w:ascii="Cambria" w:hAnsi="Cambria"/>
          <w:b/>
          <w:iCs/>
          <w:sz w:val="20"/>
          <w:szCs w:val="20"/>
        </w:rPr>
        <w:t xml:space="preserve"> or graphs</w:t>
      </w:r>
      <w:r w:rsidR="003573B7" w:rsidRPr="00CA1604">
        <w:rPr>
          <w:rFonts w:ascii="Cambria" w:hAnsi="Cambria"/>
          <w:iCs/>
          <w:sz w:val="20"/>
          <w:szCs w:val="20"/>
        </w:rPr>
        <w:t xml:space="preserve"> </w:t>
      </w:r>
      <w:r w:rsidR="00232CFD" w:rsidRPr="00CA1604">
        <w:rPr>
          <w:rFonts w:ascii="Cambria" w:hAnsi="Cambria"/>
          <w:iCs/>
          <w:sz w:val="20"/>
          <w:szCs w:val="20"/>
        </w:rPr>
        <w:t>in</w:t>
      </w:r>
      <w:r w:rsidR="003573B7" w:rsidRPr="00CA1604">
        <w:rPr>
          <w:rFonts w:ascii="Cambria" w:hAnsi="Cambria"/>
          <w:iCs/>
          <w:sz w:val="20"/>
          <w:szCs w:val="20"/>
        </w:rPr>
        <w:t xml:space="preserve"> this piece</w:t>
      </w:r>
      <w:r w:rsidRPr="00CA1604">
        <w:rPr>
          <w:rFonts w:ascii="Cambria" w:hAnsi="Cambria"/>
          <w:iCs/>
          <w:sz w:val="20"/>
          <w:szCs w:val="20"/>
        </w:rPr>
        <w:t xml:space="preserve"> if they</w:t>
      </w:r>
      <w:r w:rsidR="00AE61D1" w:rsidRPr="00CA1604">
        <w:rPr>
          <w:rFonts w:ascii="Cambria" w:hAnsi="Cambria"/>
          <w:iCs/>
          <w:sz w:val="20"/>
          <w:szCs w:val="20"/>
        </w:rPr>
        <w:t xml:space="preserve"> help you explain your subject. J</w:t>
      </w:r>
      <w:r w:rsidRPr="00CA1604">
        <w:rPr>
          <w:rFonts w:ascii="Cambria" w:hAnsi="Cambria"/>
          <w:iCs/>
          <w:sz w:val="20"/>
          <w:szCs w:val="20"/>
        </w:rPr>
        <w:t xml:space="preserve">ust be sure </w:t>
      </w:r>
      <w:r w:rsidR="00AE61D1" w:rsidRPr="00CA1604">
        <w:rPr>
          <w:rFonts w:ascii="Cambria" w:hAnsi="Cambria"/>
          <w:iCs/>
          <w:sz w:val="20"/>
          <w:szCs w:val="20"/>
        </w:rPr>
        <w:t xml:space="preserve">to </w:t>
      </w:r>
      <w:r w:rsidR="00AE61D1" w:rsidRPr="00CA1604">
        <w:rPr>
          <w:rFonts w:ascii="Cambria" w:hAnsi="Cambria"/>
          <w:b/>
          <w:iCs/>
          <w:sz w:val="20"/>
          <w:szCs w:val="20"/>
        </w:rPr>
        <w:t xml:space="preserve">cite them </w:t>
      </w:r>
      <w:r w:rsidR="003573B7" w:rsidRPr="00CA1604">
        <w:rPr>
          <w:rFonts w:ascii="Cambria" w:hAnsi="Cambria"/>
          <w:b/>
          <w:iCs/>
          <w:sz w:val="20"/>
          <w:szCs w:val="20"/>
        </w:rPr>
        <w:t>properly</w:t>
      </w:r>
      <w:r w:rsidR="003573B7" w:rsidRPr="00CA1604">
        <w:rPr>
          <w:rFonts w:ascii="Cambria" w:hAnsi="Cambria"/>
          <w:iCs/>
          <w:sz w:val="20"/>
          <w:szCs w:val="20"/>
        </w:rPr>
        <w:t xml:space="preserve">.  </w:t>
      </w:r>
    </w:p>
    <w:p w14:paraId="39607B46" w14:textId="77777777" w:rsidR="004B6CA6" w:rsidRPr="00CA1604" w:rsidRDefault="004B6CA6" w:rsidP="004B7EE6">
      <w:pPr>
        <w:rPr>
          <w:rFonts w:ascii="Cambria" w:hAnsi="Cambria"/>
          <w:sz w:val="20"/>
          <w:szCs w:val="20"/>
        </w:rPr>
      </w:pPr>
    </w:p>
    <w:p w14:paraId="4565F3D6" w14:textId="77777777" w:rsidR="00D04020" w:rsidRPr="00CA1604" w:rsidRDefault="0006006D" w:rsidP="004B7EE6">
      <w:pPr>
        <w:rPr>
          <w:rFonts w:ascii="Cambria" w:hAnsi="Cambria"/>
          <w:b/>
          <w:sz w:val="20"/>
          <w:szCs w:val="20"/>
        </w:rPr>
      </w:pPr>
      <w:r w:rsidRPr="00CA1604">
        <w:rPr>
          <w:rFonts w:ascii="Cambria" w:hAnsi="Cambria"/>
          <w:b/>
          <w:sz w:val="20"/>
          <w:szCs w:val="20"/>
        </w:rPr>
        <w:t>Final Draft:  1,600-2,100 words (approx. 5-7 pages) with works cited in MLA format, plus author’s notes</w:t>
      </w:r>
    </w:p>
    <w:p w14:paraId="7348368D" w14:textId="77777777" w:rsidR="00AE61D1" w:rsidRPr="00CA1604" w:rsidRDefault="00AE61D1" w:rsidP="004B7EE6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5599"/>
      </w:tblGrid>
      <w:tr w:rsidR="004B7EE6" w:rsidRPr="00CA1604" w14:paraId="59B91B20" w14:textId="77777777" w:rsidTr="009C7B39">
        <w:trPr>
          <w:trHeight w:val="254"/>
        </w:trPr>
        <w:tc>
          <w:tcPr>
            <w:tcW w:w="3827" w:type="dxa"/>
          </w:tcPr>
          <w:p w14:paraId="3461A8F3" w14:textId="77777777" w:rsidR="004B7EE6" w:rsidRPr="00CA1604" w:rsidRDefault="004B7EE6" w:rsidP="0052638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604">
              <w:rPr>
                <w:rFonts w:ascii="Cambria" w:hAnsi="Cambria"/>
                <w:b/>
                <w:sz w:val="20"/>
                <w:szCs w:val="20"/>
              </w:rPr>
              <w:t>First Draft Due</w:t>
            </w:r>
            <w:r w:rsidR="00B02960" w:rsidRPr="00CA1604">
              <w:rPr>
                <w:rFonts w:ascii="Cambria" w:hAnsi="Cambria"/>
                <w:sz w:val="20"/>
                <w:szCs w:val="20"/>
              </w:rPr>
              <w:t>, with author’s note, to the course website for peer response</w:t>
            </w:r>
            <w:r w:rsidR="00B02960" w:rsidRPr="00CA1604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5599" w:type="dxa"/>
          </w:tcPr>
          <w:p w14:paraId="219B3125" w14:textId="77777777" w:rsidR="004B7EE6" w:rsidRPr="00CA1604" w:rsidRDefault="004B7EE6" w:rsidP="0052638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7EE6" w:rsidRPr="00CA1604" w14:paraId="1C4EA85B" w14:textId="77777777" w:rsidTr="009C7B39">
        <w:trPr>
          <w:trHeight w:val="254"/>
        </w:trPr>
        <w:tc>
          <w:tcPr>
            <w:tcW w:w="3827" w:type="dxa"/>
          </w:tcPr>
          <w:p w14:paraId="2D528DCB" w14:textId="77777777" w:rsidR="004B7EE6" w:rsidRPr="00CA1604" w:rsidRDefault="004B6CA6" w:rsidP="0052638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604">
              <w:rPr>
                <w:rFonts w:ascii="Cambria" w:hAnsi="Cambria"/>
                <w:b/>
                <w:sz w:val="20"/>
                <w:szCs w:val="20"/>
              </w:rPr>
              <w:t>Revised</w:t>
            </w:r>
            <w:r w:rsidR="004B7EE6" w:rsidRPr="00CA1604">
              <w:rPr>
                <w:rFonts w:ascii="Cambria" w:hAnsi="Cambria"/>
                <w:b/>
                <w:sz w:val="20"/>
                <w:szCs w:val="20"/>
              </w:rPr>
              <w:t xml:space="preserve"> Draft Due</w:t>
            </w:r>
            <w:r w:rsidR="00B02960" w:rsidRPr="00CA1604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B02960" w:rsidRPr="00CA1604">
              <w:rPr>
                <w:rFonts w:ascii="Cambria" w:hAnsi="Cambria"/>
                <w:sz w:val="20"/>
                <w:szCs w:val="20"/>
              </w:rPr>
              <w:t>with author’s note</w:t>
            </w:r>
          </w:p>
        </w:tc>
        <w:tc>
          <w:tcPr>
            <w:tcW w:w="5599" w:type="dxa"/>
          </w:tcPr>
          <w:p w14:paraId="53165F30" w14:textId="77777777" w:rsidR="004B7EE6" w:rsidRPr="00CA1604" w:rsidRDefault="004B7EE6" w:rsidP="0052638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7EE6" w:rsidRPr="00CA1604" w14:paraId="571F818C" w14:textId="77777777" w:rsidTr="0086451B">
        <w:trPr>
          <w:trHeight w:val="152"/>
        </w:trPr>
        <w:tc>
          <w:tcPr>
            <w:tcW w:w="3827" w:type="dxa"/>
          </w:tcPr>
          <w:p w14:paraId="109D5E76" w14:textId="77777777" w:rsidR="004B7EE6" w:rsidRPr="00CA1604" w:rsidRDefault="004B6CA6" w:rsidP="0052638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604">
              <w:rPr>
                <w:rFonts w:ascii="Cambria" w:hAnsi="Cambria"/>
                <w:b/>
                <w:sz w:val="20"/>
                <w:szCs w:val="20"/>
              </w:rPr>
              <w:t>Portfolio D</w:t>
            </w:r>
            <w:r w:rsidR="004B7EE6" w:rsidRPr="00CA1604">
              <w:rPr>
                <w:rFonts w:ascii="Cambria" w:hAnsi="Cambria"/>
                <w:b/>
                <w:sz w:val="20"/>
                <w:szCs w:val="20"/>
              </w:rPr>
              <w:t>raft Due</w:t>
            </w:r>
            <w:r w:rsidR="00B02960" w:rsidRPr="00CA1604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B02960" w:rsidRPr="00CA1604">
              <w:rPr>
                <w:rFonts w:ascii="Cambria" w:hAnsi="Cambria"/>
                <w:sz w:val="20"/>
                <w:szCs w:val="20"/>
              </w:rPr>
              <w:t>with author’s note</w:t>
            </w:r>
          </w:p>
        </w:tc>
        <w:tc>
          <w:tcPr>
            <w:tcW w:w="5599" w:type="dxa"/>
          </w:tcPr>
          <w:p w14:paraId="003D9F93" w14:textId="77777777" w:rsidR="004B7EE6" w:rsidRPr="00CA1604" w:rsidRDefault="004B7EE6" w:rsidP="0052638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EB9CC12" w14:textId="77777777" w:rsidR="009044C9" w:rsidRPr="00CA1604" w:rsidRDefault="009044C9" w:rsidP="009044C9">
      <w:pPr>
        <w:rPr>
          <w:rFonts w:ascii="Cambria" w:hAnsi="Cambria"/>
          <w:i/>
          <w:sz w:val="20"/>
          <w:szCs w:val="20"/>
        </w:rPr>
      </w:pPr>
    </w:p>
    <w:p w14:paraId="68D6D290" w14:textId="77777777" w:rsidR="009044C9" w:rsidRPr="00CA1604" w:rsidRDefault="009044C9" w:rsidP="009044C9">
      <w:pPr>
        <w:rPr>
          <w:rFonts w:ascii="Cambria" w:hAnsi="Cambria"/>
          <w:i/>
          <w:sz w:val="20"/>
          <w:szCs w:val="20"/>
        </w:rPr>
      </w:pPr>
    </w:p>
    <w:p w14:paraId="1458BA41" w14:textId="77777777" w:rsidR="009044C9" w:rsidRPr="00CA1604" w:rsidRDefault="009044C9" w:rsidP="009044C9">
      <w:pPr>
        <w:rPr>
          <w:rFonts w:ascii="Cambria" w:hAnsi="Cambria"/>
          <w:i/>
          <w:sz w:val="20"/>
          <w:szCs w:val="20"/>
        </w:rPr>
      </w:pPr>
      <w:r w:rsidRPr="00CA1604">
        <w:rPr>
          <w:rFonts w:ascii="Cambria" w:hAnsi="Cambria"/>
          <w:i/>
          <w:sz w:val="20"/>
          <w:szCs w:val="20"/>
        </w:rPr>
        <w:t xml:space="preserve">Course outcomes met:  </w:t>
      </w:r>
    </w:p>
    <w:p w14:paraId="2AEDFE38" w14:textId="77777777" w:rsidR="009044C9" w:rsidRPr="00CA1604" w:rsidRDefault="009044C9" w:rsidP="009044C9">
      <w:pPr>
        <w:pStyle w:val="ListParagraph"/>
        <w:numPr>
          <w:ilvl w:val="0"/>
          <w:numId w:val="2"/>
        </w:numPr>
        <w:rPr>
          <w:rFonts w:ascii="Cambria" w:hAnsi="Cambria"/>
          <w:i/>
          <w:sz w:val="20"/>
          <w:szCs w:val="20"/>
        </w:rPr>
      </w:pPr>
      <w:r w:rsidRPr="00CA1604">
        <w:rPr>
          <w:rFonts w:ascii="Cambria" w:hAnsi="Cambria"/>
          <w:i/>
          <w:sz w:val="20"/>
          <w:szCs w:val="20"/>
        </w:rPr>
        <w:t>Demonstrate competency in reading, quoting, and citing sources, as well as competency in balancing your own voices with secondary sources</w:t>
      </w:r>
    </w:p>
    <w:p w14:paraId="073E8370" w14:textId="77777777" w:rsidR="009044C9" w:rsidRPr="00CA1604" w:rsidRDefault="009044C9" w:rsidP="009044C9">
      <w:pPr>
        <w:pStyle w:val="ListParagraph"/>
        <w:numPr>
          <w:ilvl w:val="0"/>
          <w:numId w:val="2"/>
        </w:numPr>
        <w:rPr>
          <w:rFonts w:ascii="Cambria" w:hAnsi="Cambria"/>
          <w:i/>
          <w:sz w:val="20"/>
          <w:szCs w:val="20"/>
        </w:rPr>
      </w:pPr>
      <w:r w:rsidRPr="00CA1604">
        <w:rPr>
          <w:rFonts w:ascii="Cambria" w:hAnsi="Cambria"/>
          <w:i/>
          <w:sz w:val="20"/>
          <w:szCs w:val="20"/>
        </w:rPr>
        <w:t>Write in a range of genres, using appropriate rhetorical conventions</w:t>
      </w:r>
    </w:p>
    <w:p w14:paraId="0445120B" w14:textId="77777777" w:rsidR="009044C9" w:rsidRPr="00CA1604" w:rsidRDefault="009044C9" w:rsidP="009044C9">
      <w:pPr>
        <w:pStyle w:val="BodyText"/>
        <w:numPr>
          <w:ilvl w:val="0"/>
          <w:numId w:val="2"/>
        </w:numPr>
        <w:rPr>
          <w:rFonts w:ascii="Cambria" w:hAnsi="Cambria"/>
          <w:i/>
          <w:sz w:val="20"/>
          <w:szCs w:val="20"/>
        </w:rPr>
      </w:pPr>
      <w:r w:rsidRPr="00CA1604">
        <w:rPr>
          <w:rFonts w:ascii="Cambria" w:hAnsi="Cambria"/>
          <w:i/>
          <w:sz w:val="20"/>
          <w:szCs w:val="20"/>
        </w:rPr>
        <w:t xml:space="preserve">Demonstrate the ability to employ flexible strategies for generating and revising your writing (such as: invention, drafting, revising, recording, and editing) </w:t>
      </w:r>
    </w:p>
    <w:p w14:paraId="68D1E5DE" w14:textId="77777777" w:rsidR="009044C9" w:rsidRPr="00CA1604" w:rsidRDefault="009044C9" w:rsidP="00B02960">
      <w:pPr>
        <w:pStyle w:val="NoSpacing"/>
        <w:rPr>
          <w:rFonts w:ascii="Cambria" w:hAnsi="Cambria"/>
          <w:b/>
        </w:rPr>
      </w:pPr>
    </w:p>
    <w:p w14:paraId="576C667D" w14:textId="77777777" w:rsidR="009044C9" w:rsidRPr="00CA1604" w:rsidRDefault="009044C9" w:rsidP="00B02960">
      <w:pPr>
        <w:pStyle w:val="NoSpacing"/>
        <w:rPr>
          <w:rFonts w:ascii="Cambria" w:hAnsi="Cambria"/>
          <w:b/>
        </w:rPr>
      </w:pPr>
    </w:p>
    <w:p w14:paraId="74A4B860" w14:textId="77777777" w:rsidR="009044C9" w:rsidRPr="00CA1604" w:rsidRDefault="009044C9" w:rsidP="00B02960">
      <w:pPr>
        <w:pStyle w:val="NoSpacing"/>
        <w:rPr>
          <w:rFonts w:ascii="Cambria" w:hAnsi="Cambria"/>
          <w:b/>
        </w:rPr>
      </w:pPr>
    </w:p>
    <w:p w14:paraId="6E423B73" w14:textId="77777777" w:rsidR="00B02960" w:rsidRPr="00CA1604" w:rsidRDefault="00B02960" w:rsidP="00B44C46">
      <w:pPr>
        <w:pStyle w:val="NoSpacing"/>
        <w:rPr>
          <w:rFonts w:ascii="Cambria" w:hAnsi="Cambria"/>
        </w:rPr>
      </w:pPr>
    </w:p>
    <w:p w14:paraId="7DEF9F4A" w14:textId="77777777" w:rsidR="0052638A" w:rsidRPr="00CA1604" w:rsidRDefault="0052638A" w:rsidP="00B44C46">
      <w:pPr>
        <w:pStyle w:val="NoSpacing"/>
        <w:rPr>
          <w:rFonts w:ascii="Cambria" w:hAnsi="Cambria"/>
        </w:rPr>
      </w:pPr>
    </w:p>
    <w:sectPr w:rsidR="0052638A" w:rsidRPr="00CA1604" w:rsidSect="00D040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89"/>
    <w:multiLevelType w:val="hybridMultilevel"/>
    <w:tmpl w:val="D2F47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1B8B"/>
    <w:multiLevelType w:val="hybridMultilevel"/>
    <w:tmpl w:val="CB809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62DE9"/>
    <w:multiLevelType w:val="hybridMultilevel"/>
    <w:tmpl w:val="94DAD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D"/>
    <w:rsid w:val="00051BA6"/>
    <w:rsid w:val="0006006D"/>
    <w:rsid w:val="0006392A"/>
    <w:rsid w:val="001467C7"/>
    <w:rsid w:val="001A4698"/>
    <w:rsid w:val="001B5FA2"/>
    <w:rsid w:val="001B6170"/>
    <w:rsid w:val="0021728C"/>
    <w:rsid w:val="00232CFD"/>
    <w:rsid w:val="002A7E08"/>
    <w:rsid w:val="002F4362"/>
    <w:rsid w:val="00320B09"/>
    <w:rsid w:val="00331B4D"/>
    <w:rsid w:val="003573B7"/>
    <w:rsid w:val="003601C7"/>
    <w:rsid w:val="003B57C2"/>
    <w:rsid w:val="0040012C"/>
    <w:rsid w:val="00422C71"/>
    <w:rsid w:val="00441235"/>
    <w:rsid w:val="004478F1"/>
    <w:rsid w:val="004850F9"/>
    <w:rsid w:val="00495956"/>
    <w:rsid w:val="004B6CA6"/>
    <w:rsid w:val="004B7EE6"/>
    <w:rsid w:val="0052638A"/>
    <w:rsid w:val="005A73F6"/>
    <w:rsid w:val="005D6CA7"/>
    <w:rsid w:val="006A64FA"/>
    <w:rsid w:val="00737D21"/>
    <w:rsid w:val="007E4A6A"/>
    <w:rsid w:val="00836FE3"/>
    <w:rsid w:val="0086451B"/>
    <w:rsid w:val="009044C9"/>
    <w:rsid w:val="00912A50"/>
    <w:rsid w:val="009C7B39"/>
    <w:rsid w:val="00AE61D1"/>
    <w:rsid w:val="00B02960"/>
    <w:rsid w:val="00B44C46"/>
    <w:rsid w:val="00B958E1"/>
    <w:rsid w:val="00BB0BF1"/>
    <w:rsid w:val="00BC7BCB"/>
    <w:rsid w:val="00BF054C"/>
    <w:rsid w:val="00CA1604"/>
    <w:rsid w:val="00D04020"/>
    <w:rsid w:val="00D84DC8"/>
    <w:rsid w:val="00EC4BB6"/>
    <w:rsid w:val="00EF1601"/>
    <w:rsid w:val="00F26AF9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26191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06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06D"/>
    <w:pPr>
      <w:ind w:left="720"/>
      <w:contextualSpacing/>
    </w:pPr>
  </w:style>
  <w:style w:type="paragraph" w:styleId="BodyText">
    <w:name w:val="Body Text"/>
    <w:basedOn w:val="Normal"/>
    <w:link w:val="BodyTextChar"/>
    <w:rsid w:val="001B5FA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BodyTextChar">
    <w:name w:val="Body Text Char"/>
    <w:basedOn w:val="DefaultParagraphFont"/>
    <w:link w:val="BodyText"/>
    <w:rsid w:val="001B5FA2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06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06D"/>
    <w:pPr>
      <w:ind w:left="720"/>
      <w:contextualSpacing/>
    </w:pPr>
  </w:style>
  <w:style w:type="paragraph" w:styleId="BodyText">
    <w:name w:val="Body Text"/>
    <w:basedOn w:val="Normal"/>
    <w:link w:val="BodyTextChar"/>
    <w:rsid w:val="001B5FA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BodyTextChar">
    <w:name w:val="Body Text Char"/>
    <w:basedOn w:val="DefaultParagraphFont"/>
    <w:link w:val="BodyText"/>
    <w:rsid w:val="001B5FA2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Charlotte</dc:creator>
  <cp:lastModifiedBy>Sara Kelm</cp:lastModifiedBy>
  <cp:revision>3</cp:revision>
  <dcterms:created xsi:type="dcterms:W3CDTF">2017-07-13T13:45:00Z</dcterms:created>
  <dcterms:modified xsi:type="dcterms:W3CDTF">2017-10-01T20:35:00Z</dcterms:modified>
</cp:coreProperties>
</file>