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894A" w14:textId="4EA2BBB1" w:rsidR="00367F6C" w:rsidRPr="00FC4C1E" w:rsidRDefault="005F4D24" w:rsidP="00367F6C">
      <w:pPr>
        <w:pStyle w:val="NoSpacing"/>
        <w:jc w:val="center"/>
        <w:rPr>
          <w:rFonts w:ascii="Cambria" w:hAnsi="Cambria"/>
          <w:sz w:val="36"/>
        </w:rPr>
      </w:pPr>
      <w:r w:rsidRPr="00FC4C1E">
        <w:rPr>
          <w:rFonts w:ascii="Cambria" w:hAnsi="Cambria"/>
          <w:sz w:val="36"/>
        </w:rPr>
        <w:t xml:space="preserve">Unit </w:t>
      </w:r>
      <w:r w:rsidR="006E3B3A" w:rsidRPr="00FC4C1E">
        <w:rPr>
          <w:rFonts w:ascii="Cambria" w:hAnsi="Cambria"/>
          <w:sz w:val="36"/>
        </w:rPr>
        <w:t>I</w:t>
      </w:r>
      <w:r w:rsidR="00367F6C" w:rsidRPr="00FC4C1E">
        <w:rPr>
          <w:rFonts w:ascii="Cambria" w:hAnsi="Cambria"/>
          <w:sz w:val="36"/>
        </w:rPr>
        <w:t xml:space="preserve">: </w:t>
      </w:r>
      <w:r w:rsidR="00B95BE3" w:rsidRPr="00FC4C1E">
        <w:rPr>
          <w:rFonts w:ascii="Cambria" w:hAnsi="Cambria"/>
          <w:sz w:val="36"/>
        </w:rPr>
        <w:t>Evaluating Values</w:t>
      </w:r>
    </w:p>
    <w:p w14:paraId="6776C14F" w14:textId="1FCDE669" w:rsidR="001A6994" w:rsidRPr="00FC4C1E" w:rsidRDefault="00B95BE3" w:rsidP="00367F6C">
      <w:pPr>
        <w:pStyle w:val="NoSpacing"/>
        <w:jc w:val="center"/>
        <w:rPr>
          <w:rFonts w:ascii="Cambria" w:hAnsi="Cambria"/>
          <w:sz w:val="32"/>
          <w:szCs w:val="32"/>
        </w:rPr>
      </w:pPr>
      <w:r w:rsidRPr="00FC4C1E">
        <w:rPr>
          <w:rFonts w:ascii="Cambria" w:hAnsi="Cambria"/>
          <w:sz w:val="32"/>
          <w:szCs w:val="32"/>
        </w:rPr>
        <w:t>Personal Values Essay</w:t>
      </w:r>
    </w:p>
    <w:p w14:paraId="378CB905" w14:textId="44D7D70B" w:rsidR="00DD42F5" w:rsidRPr="00FC4C1E" w:rsidRDefault="00DD42F5" w:rsidP="00DD42F5">
      <w:pPr>
        <w:spacing w:line="276" w:lineRule="auto"/>
        <w:contextualSpacing/>
        <w:rPr>
          <w:rFonts w:ascii="Cambria" w:eastAsia="Calibri" w:hAnsi="Cambria" w:cs="Times New Roman"/>
          <w:sz w:val="22"/>
        </w:rPr>
      </w:pPr>
      <w:r w:rsidRPr="00FC4C1E">
        <w:rPr>
          <w:rFonts w:ascii="Cambria" w:hAnsi="Cambria"/>
          <w:sz w:val="22"/>
        </w:rPr>
        <w:t>__________________________________________________________________________________________________</w:t>
      </w:r>
      <w:r w:rsidR="001A6994" w:rsidRPr="00FC4C1E">
        <w:rPr>
          <w:rFonts w:ascii="Cambria" w:hAnsi="Cambria"/>
          <w:sz w:val="22"/>
        </w:rPr>
        <w:t>__________________________________</w:t>
      </w:r>
    </w:p>
    <w:p w14:paraId="2CA2C631" w14:textId="6302A1E6" w:rsidR="00DD42F5" w:rsidRPr="00FC4C1E" w:rsidRDefault="005F4D24" w:rsidP="00DD42F5">
      <w:pPr>
        <w:spacing w:line="276" w:lineRule="auto"/>
        <w:rPr>
          <w:rFonts w:ascii="Cambria" w:hAnsi="Cambria"/>
          <w:b/>
          <w:sz w:val="22"/>
          <w:szCs w:val="24"/>
        </w:rPr>
      </w:pPr>
      <w:r w:rsidRPr="00FC4C1E">
        <w:rPr>
          <w:rFonts w:ascii="Cambria" w:hAnsi="Cambria"/>
          <w:b/>
          <w:sz w:val="22"/>
          <w:szCs w:val="24"/>
        </w:rPr>
        <w:t>Length</w:t>
      </w:r>
      <w:r w:rsidR="00120D55" w:rsidRPr="00FC4C1E">
        <w:rPr>
          <w:rFonts w:ascii="Cambria" w:hAnsi="Cambria"/>
          <w:b/>
          <w:sz w:val="22"/>
          <w:szCs w:val="24"/>
        </w:rPr>
        <w:t xml:space="preserve">: </w:t>
      </w:r>
      <w:r w:rsidR="005B61A0" w:rsidRPr="00FC4C1E">
        <w:rPr>
          <w:rFonts w:ascii="Cambria" w:hAnsi="Cambria"/>
          <w:b/>
          <w:sz w:val="22"/>
          <w:szCs w:val="24"/>
        </w:rPr>
        <w:t>700-1,00</w:t>
      </w:r>
      <w:r w:rsidR="00B95BE3" w:rsidRPr="00FC4C1E">
        <w:rPr>
          <w:rFonts w:ascii="Cambria" w:hAnsi="Cambria"/>
          <w:b/>
          <w:sz w:val="22"/>
          <w:szCs w:val="24"/>
        </w:rPr>
        <w:t>0 words</w:t>
      </w:r>
      <w:r w:rsidR="005B61A0" w:rsidRPr="00FC4C1E">
        <w:rPr>
          <w:rFonts w:ascii="Cambria" w:hAnsi="Cambria"/>
          <w:b/>
          <w:sz w:val="22"/>
          <w:szCs w:val="24"/>
        </w:rPr>
        <w:t xml:space="preserve"> (2-3 pages)</w:t>
      </w:r>
      <w:r w:rsidR="001A6994" w:rsidRPr="00FC4C1E">
        <w:rPr>
          <w:rFonts w:ascii="Cambria" w:hAnsi="Cambria"/>
          <w:b/>
          <w:sz w:val="22"/>
          <w:szCs w:val="24"/>
        </w:rPr>
        <w:tab/>
      </w:r>
      <w:r w:rsidR="00120D55" w:rsidRPr="00FC4C1E">
        <w:rPr>
          <w:rFonts w:ascii="Cambria" w:hAnsi="Cambria"/>
          <w:b/>
          <w:sz w:val="22"/>
          <w:szCs w:val="24"/>
        </w:rPr>
        <w:tab/>
      </w:r>
      <w:r w:rsidR="00120D55" w:rsidRPr="00FC4C1E">
        <w:rPr>
          <w:rFonts w:ascii="Cambria" w:hAnsi="Cambria"/>
          <w:b/>
          <w:sz w:val="22"/>
          <w:szCs w:val="24"/>
        </w:rPr>
        <w:tab/>
      </w:r>
      <w:r w:rsidR="00120D55" w:rsidRPr="00FC4C1E">
        <w:rPr>
          <w:rFonts w:ascii="Cambria" w:hAnsi="Cambria"/>
          <w:b/>
          <w:sz w:val="22"/>
          <w:szCs w:val="24"/>
        </w:rPr>
        <w:tab/>
      </w:r>
      <w:r w:rsidR="00120D55" w:rsidRPr="00FC4C1E">
        <w:rPr>
          <w:rFonts w:ascii="Cambria" w:hAnsi="Cambria"/>
          <w:b/>
          <w:sz w:val="22"/>
          <w:szCs w:val="24"/>
        </w:rPr>
        <w:tab/>
      </w:r>
      <w:r w:rsidR="007438B2" w:rsidRPr="00FC4C1E">
        <w:rPr>
          <w:rFonts w:ascii="Cambria" w:hAnsi="Cambria"/>
          <w:b/>
          <w:sz w:val="22"/>
          <w:szCs w:val="24"/>
        </w:rPr>
        <w:t xml:space="preserve">Rough Draft Due: </w:t>
      </w:r>
      <w:r w:rsidR="005B61A0" w:rsidRPr="00FC4C1E">
        <w:rPr>
          <w:rFonts w:ascii="Cambria" w:hAnsi="Cambria"/>
          <w:b/>
          <w:sz w:val="22"/>
          <w:szCs w:val="24"/>
        </w:rPr>
        <w:t>August</w:t>
      </w:r>
      <w:r w:rsidR="005E71DC" w:rsidRPr="00FC4C1E">
        <w:rPr>
          <w:rFonts w:ascii="Cambria" w:hAnsi="Cambria"/>
          <w:b/>
          <w:sz w:val="22"/>
          <w:szCs w:val="24"/>
        </w:rPr>
        <w:t xml:space="preserve"> </w:t>
      </w:r>
      <w:r w:rsidR="005B61A0" w:rsidRPr="00FC4C1E">
        <w:rPr>
          <w:rFonts w:ascii="Cambria" w:hAnsi="Cambria"/>
          <w:b/>
          <w:sz w:val="22"/>
          <w:szCs w:val="24"/>
        </w:rPr>
        <w:t>30</w:t>
      </w:r>
      <w:r w:rsidR="005B61A0" w:rsidRPr="00FC4C1E">
        <w:rPr>
          <w:rFonts w:ascii="Cambria" w:hAnsi="Cambria"/>
          <w:b/>
          <w:sz w:val="22"/>
          <w:szCs w:val="24"/>
          <w:vertAlign w:val="superscript"/>
        </w:rPr>
        <w:t>th</w:t>
      </w:r>
      <w:r w:rsidR="005B61A0" w:rsidRPr="00FC4C1E">
        <w:rPr>
          <w:rFonts w:ascii="Cambria" w:hAnsi="Cambria"/>
          <w:b/>
          <w:sz w:val="22"/>
          <w:szCs w:val="24"/>
        </w:rPr>
        <w:t xml:space="preserve"> </w:t>
      </w:r>
      <w:r w:rsidRPr="00FC4C1E">
        <w:rPr>
          <w:rFonts w:ascii="Cambria" w:hAnsi="Cambria"/>
          <w:b/>
          <w:sz w:val="22"/>
          <w:szCs w:val="24"/>
        </w:rPr>
        <w:t xml:space="preserve"> </w:t>
      </w:r>
    </w:p>
    <w:p w14:paraId="6DB41939" w14:textId="7709EC5D" w:rsidR="00B95BE3" w:rsidRPr="00FC4C1E" w:rsidRDefault="00B95BE3" w:rsidP="00B95BE3">
      <w:pPr>
        <w:pStyle w:val="NoSpacing"/>
        <w:rPr>
          <w:rFonts w:ascii="Cambria" w:hAnsi="Cambria"/>
          <w:b/>
          <w:sz w:val="22"/>
          <w:szCs w:val="24"/>
        </w:rPr>
      </w:pPr>
      <w:r w:rsidRPr="00FC4C1E">
        <w:rPr>
          <w:rFonts w:ascii="Cambria" w:hAnsi="Cambria"/>
          <w:b/>
          <w:sz w:val="22"/>
          <w:szCs w:val="24"/>
        </w:rPr>
        <w:t>Follow MLA Conventions*</w:t>
      </w:r>
      <w:r w:rsidRPr="00FC4C1E">
        <w:rPr>
          <w:rFonts w:ascii="Cambria" w:hAnsi="Cambria"/>
          <w:b/>
          <w:sz w:val="22"/>
          <w:szCs w:val="24"/>
        </w:rPr>
        <w:tab/>
      </w:r>
      <w:r w:rsidRPr="00FC4C1E">
        <w:rPr>
          <w:rFonts w:ascii="Cambria" w:hAnsi="Cambria"/>
          <w:b/>
          <w:sz w:val="22"/>
          <w:szCs w:val="24"/>
        </w:rPr>
        <w:tab/>
      </w:r>
      <w:r w:rsidR="005B61A0" w:rsidRPr="00FC4C1E">
        <w:rPr>
          <w:rFonts w:ascii="Cambria" w:hAnsi="Cambria"/>
          <w:b/>
          <w:sz w:val="22"/>
          <w:szCs w:val="24"/>
        </w:rPr>
        <w:tab/>
      </w:r>
      <w:r w:rsidRPr="00FC4C1E">
        <w:rPr>
          <w:rFonts w:ascii="Cambria" w:hAnsi="Cambria"/>
          <w:b/>
          <w:sz w:val="22"/>
          <w:szCs w:val="24"/>
        </w:rPr>
        <w:tab/>
      </w:r>
      <w:r w:rsidRPr="00FC4C1E">
        <w:rPr>
          <w:rFonts w:ascii="Cambria" w:hAnsi="Cambria"/>
          <w:b/>
          <w:sz w:val="22"/>
          <w:szCs w:val="24"/>
        </w:rPr>
        <w:tab/>
      </w:r>
      <w:r w:rsidRPr="00FC4C1E">
        <w:rPr>
          <w:rFonts w:ascii="Cambria" w:hAnsi="Cambria"/>
          <w:b/>
          <w:sz w:val="22"/>
          <w:szCs w:val="24"/>
        </w:rPr>
        <w:tab/>
      </w:r>
      <w:r w:rsidRPr="00FC4C1E">
        <w:rPr>
          <w:rFonts w:ascii="Cambria" w:hAnsi="Cambria"/>
          <w:b/>
          <w:sz w:val="22"/>
          <w:szCs w:val="24"/>
        </w:rPr>
        <w:tab/>
        <w:t xml:space="preserve">Final Draft Due: </w:t>
      </w:r>
      <w:r w:rsidR="005B61A0" w:rsidRPr="00FC4C1E">
        <w:rPr>
          <w:rFonts w:ascii="Cambria" w:hAnsi="Cambria"/>
          <w:b/>
          <w:sz w:val="22"/>
          <w:szCs w:val="24"/>
        </w:rPr>
        <w:t>September 4</w:t>
      </w:r>
      <w:r w:rsidR="005B61A0" w:rsidRPr="00FC4C1E">
        <w:rPr>
          <w:rFonts w:ascii="Cambria" w:hAnsi="Cambria"/>
          <w:b/>
          <w:sz w:val="22"/>
          <w:szCs w:val="24"/>
          <w:vertAlign w:val="superscript"/>
        </w:rPr>
        <w:t>th</w:t>
      </w:r>
      <w:r w:rsidR="005B61A0" w:rsidRPr="00FC4C1E">
        <w:rPr>
          <w:rFonts w:ascii="Cambria" w:hAnsi="Cambria"/>
          <w:b/>
          <w:sz w:val="22"/>
          <w:szCs w:val="24"/>
        </w:rPr>
        <w:t xml:space="preserve"> </w:t>
      </w:r>
      <w:r w:rsidRPr="00FC4C1E">
        <w:rPr>
          <w:rFonts w:ascii="Cambria" w:hAnsi="Cambria"/>
          <w:b/>
          <w:sz w:val="22"/>
          <w:szCs w:val="24"/>
        </w:rPr>
        <w:t xml:space="preserve"> </w:t>
      </w:r>
    </w:p>
    <w:p w14:paraId="7B9A0350" w14:textId="045A6F26" w:rsidR="00DD42F5" w:rsidRPr="00FC4C1E" w:rsidRDefault="00B95BE3" w:rsidP="00B95BE3">
      <w:pPr>
        <w:pStyle w:val="NoSpacing"/>
        <w:rPr>
          <w:rFonts w:ascii="Cambria" w:hAnsi="Cambria"/>
          <w:b/>
          <w:sz w:val="22"/>
          <w:szCs w:val="24"/>
        </w:rPr>
      </w:pPr>
      <w:r w:rsidRPr="00FC4C1E">
        <w:rPr>
          <w:rFonts w:ascii="Cambria" w:hAnsi="Cambria"/>
          <w:b/>
          <w:sz w:val="20"/>
          <w:szCs w:val="24"/>
        </w:rPr>
        <w:t>*</w:t>
      </w:r>
      <w:proofErr w:type="gramStart"/>
      <w:r w:rsidRPr="00FC4C1E">
        <w:rPr>
          <w:rFonts w:ascii="Cambria" w:eastAsia="Calibri" w:hAnsi="Cambria" w:cs="Book Antiqua"/>
          <w:sz w:val="20"/>
        </w:rPr>
        <w:t>double</w:t>
      </w:r>
      <w:proofErr w:type="gramEnd"/>
      <w:r w:rsidRPr="00FC4C1E">
        <w:rPr>
          <w:rFonts w:ascii="Cambria" w:eastAsia="Calibri" w:hAnsi="Cambria" w:cs="Book Antiqua"/>
          <w:sz w:val="20"/>
        </w:rPr>
        <w:t>-spaced with one-inch margins, in Times New Roman, 12 font. See sample paper on D2L.</w:t>
      </w:r>
      <w:r w:rsidR="00120D55" w:rsidRPr="00FC4C1E">
        <w:rPr>
          <w:rFonts w:ascii="Cambria" w:hAnsi="Cambria"/>
          <w:b/>
          <w:sz w:val="22"/>
          <w:szCs w:val="24"/>
        </w:rPr>
        <w:tab/>
      </w:r>
      <w:r w:rsidR="00DD42F5" w:rsidRPr="00FC4C1E">
        <w:rPr>
          <w:rFonts w:ascii="Cambria" w:hAnsi="Cambria"/>
          <w:b/>
          <w:sz w:val="22"/>
          <w:szCs w:val="24"/>
        </w:rPr>
        <w:tab/>
      </w:r>
      <w:r w:rsidR="00DD42F5" w:rsidRPr="00FC4C1E">
        <w:rPr>
          <w:rFonts w:ascii="Cambria" w:hAnsi="Cambria"/>
          <w:b/>
          <w:sz w:val="22"/>
          <w:szCs w:val="24"/>
        </w:rPr>
        <w:tab/>
      </w:r>
      <w:r w:rsidR="001A7B4D" w:rsidRPr="00FC4C1E">
        <w:rPr>
          <w:rFonts w:ascii="Cambria" w:hAnsi="Cambria"/>
          <w:b/>
          <w:sz w:val="22"/>
          <w:szCs w:val="24"/>
        </w:rPr>
        <w:t xml:space="preserve"> </w:t>
      </w:r>
    </w:p>
    <w:p w14:paraId="7FE6DCE9" w14:textId="77777777" w:rsidR="001A6994" w:rsidRPr="00FC4C1E" w:rsidRDefault="001A6994" w:rsidP="001A6994">
      <w:pPr>
        <w:tabs>
          <w:tab w:val="left" w:pos="3420"/>
        </w:tabs>
        <w:rPr>
          <w:rFonts w:ascii="Cambria" w:hAnsi="Cambria"/>
          <w:b/>
          <w:sz w:val="22"/>
        </w:rPr>
      </w:pPr>
    </w:p>
    <w:p w14:paraId="56B5C935" w14:textId="77777777" w:rsidR="001A6994" w:rsidRPr="00FC4C1E" w:rsidRDefault="001A6994" w:rsidP="001A6994">
      <w:pPr>
        <w:pStyle w:val="NoSpacing"/>
        <w:rPr>
          <w:rFonts w:ascii="Cambria" w:hAnsi="Cambria"/>
        </w:rPr>
      </w:pPr>
    </w:p>
    <w:p w14:paraId="090A57E9" w14:textId="64C52790" w:rsidR="001A6994" w:rsidRPr="00FC4C1E" w:rsidRDefault="001A6994" w:rsidP="001A6994">
      <w:pPr>
        <w:rPr>
          <w:rFonts w:ascii="Cambria" w:hAnsi="Cambria"/>
          <w:b/>
          <w:caps/>
          <w:szCs w:val="24"/>
        </w:rPr>
      </w:pPr>
      <w:r w:rsidRPr="00FC4C1E">
        <w:rPr>
          <w:rFonts w:ascii="Cambria" w:hAnsi="Cambria"/>
          <w:b/>
          <w:caps/>
          <w:szCs w:val="24"/>
        </w:rPr>
        <w:t>the assignment</w:t>
      </w:r>
    </w:p>
    <w:p w14:paraId="7BB6C485" w14:textId="5215F8BE" w:rsidR="001A6994" w:rsidRPr="00FC4C1E" w:rsidRDefault="00CC51D9" w:rsidP="001A6994">
      <w:pPr>
        <w:rPr>
          <w:rFonts w:ascii="Cambria" w:hAnsi="Cambria" w:cstheme="minorHAnsi"/>
          <w:szCs w:val="24"/>
        </w:rPr>
      </w:pPr>
      <w:r w:rsidRPr="00FC4C1E">
        <w:rPr>
          <w:rFonts w:ascii="Cambria" w:hAnsi="Cambria" w:cstheme="minorHAnsi"/>
          <w:szCs w:val="24"/>
        </w:rPr>
        <w:t>Often, we think about</w:t>
      </w:r>
      <w:r w:rsidR="00454152" w:rsidRPr="00FC4C1E">
        <w:rPr>
          <w:rFonts w:ascii="Cambria" w:hAnsi="Cambria" w:cstheme="minorHAnsi"/>
          <w:szCs w:val="24"/>
        </w:rPr>
        <w:t xml:space="preserve"> arguing from a place of belief</w:t>
      </w:r>
      <w:r w:rsidRPr="00FC4C1E">
        <w:rPr>
          <w:rFonts w:ascii="Cambria" w:hAnsi="Cambria" w:cstheme="minorHAnsi"/>
          <w:szCs w:val="24"/>
        </w:rPr>
        <w:t>, i.e. “I believe [blank] to be true</w:t>
      </w:r>
      <w:r w:rsidR="003F6168" w:rsidRPr="00FC4C1E">
        <w:rPr>
          <w:rFonts w:ascii="Cambria" w:hAnsi="Cambria" w:cstheme="minorHAnsi"/>
          <w:szCs w:val="24"/>
        </w:rPr>
        <w:t>.</w:t>
      </w:r>
      <w:r w:rsidRPr="00FC4C1E">
        <w:rPr>
          <w:rFonts w:ascii="Cambria" w:hAnsi="Cambria" w:cstheme="minorHAnsi"/>
          <w:szCs w:val="24"/>
        </w:rPr>
        <w:t>” But our beliefs flow out of our values, which are the abstract concepts</w:t>
      </w:r>
      <w:r w:rsidR="005A7D6D">
        <w:rPr>
          <w:rFonts w:ascii="Cambria" w:hAnsi="Cambria" w:cstheme="minorHAnsi"/>
          <w:szCs w:val="24"/>
        </w:rPr>
        <w:t>/ideals</w:t>
      </w:r>
      <w:r w:rsidRPr="00FC4C1E">
        <w:rPr>
          <w:rFonts w:ascii="Cambria" w:hAnsi="Cambria" w:cstheme="minorHAnsi"/>
          <w:szCs w:val="24"/>
        </w:rPr>
        <w:t xml:space="preserve"> that guide our decisions, our thoughts, and yes, our beliefs. So, in order to really understand the foundation of our beliefs and opinions, we need to look to the values we hold, and—more important—determine which ones we prioritize. </w:t>
      </w:r>
      <w:r w:rsidR="00454152" w:rsidRPr="00FC4C1E">
        <w:rPr>
          <w:rFonts w:ascii="Cambria" w:hAnsi="Cambria" w:cstheme="minorHAnsi"/>
          <w:szCs w:val="24"/>
        </w:rPr>
        <w:t xml:space="preserve">Many people share values, but we don’t always have the same hierarchy of those values. </w:t>
      </w:r>
      <w:r w:rsidRPr="00FC4C1E">
        <w:rPr>
          <w:rFonts w:ascii="Cambria" w:hAnsi="Cambria" w:cstheme="minorHAnsi"/>
          <w:szCs w:val="24"/>
        </w:rPr>
        <w:t xml:space="preserve">Assessing and communicating our own values is the first step to becoming more aware of the importance values hold </w:t>
      </w:r>
      <w:r w:rsidR="00454152" w:rsidRPr="00FC4C1E">
        <w:rPr>
          <w:rFonts w:ascii="Cambria" w:hAnsi="Cambria" w:cstheme="minorHAnsi"/>
          <w:szCs w:val="24"/>
        </w:rPr>
        <w:t xml:space="preserve">and the ways that others’ values </w:t>
      </w:r>
      <w:r w:rsidR="00B26684">
        <w:rPr>
          <w:rFonts w:ascii="Cambria" w:hAnsi="Cambria" w:cstheme="minorHAnsi"/>
          <w:szCs w:val="24"/>
        </w:rPr>
        <w:t>lead them toward beliefs and attitudes</w:t>
      </w:r>
      <w:r w:rsidR="00454152" w:rsidRPr="00FC4C1E">
        <w:rPr>
          <w:rFonts w:ascii="Cambria" w:hAnsi="Cambria" w:cstheme="minorHAnsi"/>
          <w:szCs w:val="24"/>
        </w:rPr>
        <w:t>.</w:t>
      </w:r>
    </w:p>
    <w:p w14:paraId="070FA242" w14:textId="77777777" w:rsidR="00454152" w:rsidRPr="00FC4C1E" w:rsidRDefault="00454152" w:rsidP="00454152">
      <w:pPr>
        <w:pStyle w:val="NoSpacing"/>
        <w:rPr>
          <w:rFonts w:ascii="Cambria" w:hAnsi="Cambria"/>
          <w:szCs w:val="24"/>
        </w:rPr>
      </w:pPr>
    </w:p>
    <w:p w14:paraId="411BBB1F" w14:textId="0A044121" w:rsidR="00454152" w:rsidRPr="00FC4C1E" w:rsidRDefault="00454152" w:rsidP="00454152">
      <w:pPr>
        <w:pStyle w:val="NoSpacing"/>
        <w:rPr>
          <w:rFonts w:ascii="Cambria" w:hAnsi="Cambria"/>
          <w:szCs w:val="24"/>
        </w:rPr>
      </w:pPr>
      <w:r w:rsidRPr="00FC4C1E">
        <w:rPr>
          <w:rFonts w:ascii="Cambria" w:hAnsi="Cambria"/>
          <w:szCs w:val="24"/>
        </w:rPr>
        <w:t xml:space="preserve">So, in class you will do </w:t>
      </w:r>
      <w:proofErr w:type="gramStart"/>
      <w:r w:rsidRPr="00FC4C1E">
        <w:rPr>
          <w:rFonts w:ascii="Cambria" w:hAnsi="Cambria"/>
          <w:szCs w:val="24"/>
        </w:rPr>
        <w:t xml:space="preserve">a </w:t>
      </w:r>
      <w:r w:rsidRPr="005A7D6D">
        <w:rPr>
          <w:rFonts w:ascii="Cambria" w:hAnsi="Cambria"/>
          <w:b/>
          <w:szCs w:val="24"/>
        </w:rPr>
        <w:t>values</w:t>
      </w:r>
      <w:proofErr w:type="gramEnd"/>
      <w:r w:rsidRPr="005A7D6D">
        <w:rPr>
          <w:rFonts w:ascii="Cambria" w:hAnsi="Cambria"/>
          <w:b/>
          <w:szCs w:val="24"/>
        </w:rPr>
        <w:t xml:space="preserve"> assessment</w:t>
      </w:r>
      <w:r w:rsidRPr="00FC4C1E">
        <w:rPr>
          <w:rFonts w:ascii="Cambria" w:hAnsi="Cambria"/>
          <w:szCs w:val="24"/>
        </w:rPr>
        <w:t xml:space="preserve">, through which you will identify some of your key values and associated items that both reflect and represent those values. Then you will </w:t>
      </w:r>
      <w:r w:rsidRPr="005A7D6D">
        <w:rPr>
          <w:rFonts w:ascii="Cambria" w:hAnsi="Cambria"/>
          <w:b/>
          <w:szCs w:val="24"/>
        </w:rPr>
        <w:t>write a 700-1</w:t>
      </w:r>
      <w:proofErr w:type="gramStart"/>
      <w:r w:rsidRPr="005A7D6D">
        <w:rPr>
          <w:rFonts w:ascii="Cambria" w:hAnsi="Cambria"/>
          <w:b/>
          <w:szCs w:val="24"/>
        </w:rPr>
        <w:t>,000 word</w:t>
      </w:r>
      <w:proofErr w:type="gramEnd"/>
      <w:r w:rsidRPr="005A7D6D">
        <w:rPr>
          <w:rFonts w:ascii="Cambria" w:hAnsi="Cambria"/>
          <w:b/>
          <w:szCs w:val="24"/>
        </w:rPr>
        <w:t xml:space="preserve"> essay</w:t>
      </w:r>
      <w:r w:rsidRPr="00FC4C1E">
        <w:rPr>
          <w:rFonts w:ascii="Cambria" w:hAnsi="Cambria"/>
          <w:szCs w:val="24"/>
        </w:rPr>
        <w:t xml:space="preserve"> about </w:t>
      </w:r>
      <w:r w:rsidR="00FC3A5D" w:rsidRPr="005A7D6D">
        <w:rPr>
          <w:rFonts w:ascii="Cambria" w:hAnsi="Cambria"/>
          <w:b/>
          <w:szCs w:val="24"/>
        </w:rPr>
        <w:t>ONE of your values</w:t>
      </w:r>
      <w:r w:rsidR="00FC3A5D">
        <w:rPr>
          <w:rFonts w:ascii="Cambria" w:hAnsi="Cambria"/>
          <w:szCs w:val="24"/>
        </w:rPr>
        <w:t xml:space="preserve"> through the lens of </w:t>
      </w:r>
      <w:r w:rsidRPr="00FC4C1E">
        <w:rPr>
          <w:rFonts w:ascii="Cambria" w:hAnsi="Cambria"/>
          <w:szCs w:val="24"/>
        </w:rPr>
        <w:t xml:space="preserve">the </w:t>
      </w:r>
      <w:r w:rsidR="006E330C">
        <w:rPr>
          <w:rFonts w:ascii="Cambria" w:hAnsi="Cambria"/>
          <w:b/>
          <w:szCs w:val="24"/>
        </w:rPr>
        <w:t>important thing</w:t>
      </w:r>
      <w:r w:rsidR="00FC3A5D">
        <w:rPr>
          <w:rFonts w:ascii="Cambria" w:hAnsi="Cambria"/>
          <w:szCs w:val="24"/>
        </w:rPr>
        <w:t xml:space="preserve"> that represents your value. You will also want to examine </w:t>
      </w:r>
      <w:r w:rsidRPr="005A7D6D">
        <w:rPr>
          <w:rFonts w:ascii="Cambria" w:hAnsi="Cambria"/>
          <w:b/>
          <w:szCs w:val="24"/>
        </w:rPr>
        <w:t xml:space="preserve">where </w:t>
      </w:r>
      <w:r w:rsidR="00FC3A5D" w:rsidRPr="005A7D6D">
        <w:rPr>
          <w:rFonts w:ascii="Cambria" w:hAnsi="Cambria"/>
          <w:b/>
          <w:szCs w:val="24"/>
        </w:rPr>
        <w:t>this</w:t>
      </w:r>
      <w:r w:rsidRPr="005A7D6D">
        <w:rPr>
          <w:rFonts w:ascii="Cambria" w:hAnsi="Cambria"/>
          <w:b/>
          <w:szCs w:val="24"/>
        </w:rPr>
        <w:t xml:space="preserve"> value comes from</w:t>
      </w:r>
      <w:r w:rsidRPr="00FC4C1E">
        <w:rPr>
          <w:rFonts w:ascii="Cambria" w:hAnsi="Cambria"/>
          <w:szCs w:val="24"/>
        </w:rPr>
        <w:t xml:space="preserve">, </w:t>
      </w:r>
      <w:r w:rsidRPr="005A7D6D">
        <w:rPr>
          <w:rFonts w:ascii="Cambria" w:hAnsi="Cambria"/>
          <w:b/>
          <w:szCs w:val="24"/>
        </w:rPr>
        <w:t>what it means to you</w:t>
      </w:r>
      <w:r w:rsidRPr="00FC4C1E">
        <w:rPr>
          <w:rFonts w:ascii="Cambria" w:hAnsi="Cambria"/>
          <w:szCs w:val="24"/>
        </w:rPr>
        <w:t xml:space="preserve">, </w:t>
      </w:r>
      <w:r w:rsidR="00957809" w:rsidRPr="00FC4C1E">
        <w:rPr>
          <w:rFonts w:ascii="Cambria" w:hAnsi="Cambria"/>
          <w:szCs w:val="24"/>
        </w:rPr>
        <w:t xml:space="preserve">and </w:t>
      </w:r>
      <w:r w:rsidR="00957809" w:rsidRPr="005A7D6D">
        <w:rPr>
          <w:rFonts w:ascii="Cambria" w:hAnsi="Cambria"/>
          <w:b/>
          <w:szCs w:val="24"/>
        </w:rPr>
        <w:t>why it is a priority</w:t>
      </w:r>
      <w:r w:rsidR="00957809" w:rsidRPr="00FC4C1E">
        <w:rPr>
          <w:rFonts w:ascii="Cambria" w:hAnsi="Cambria"/>
          <w:szCs w:val="24"/>
        </w:rPr>
        <w:t xml:space="preserve"> in your life. Also consider </w:t>
      </w:r>
      <w:r w:rsidRPr="005A7D6D">
        <w:rPr>
          <w:rFonts w:ascii="Cambria" w:hAnsi="Cambria"/>
          <w:b/>
          <w:szCs w:val="24"/>
        </w:rPr>
        <w:t xml:space="preserve">how </w:t>
      </w:r>
      <w:r w:rsidR="00957809" w:rsidRPr="005A7D6D">
        <w:rPr>
          <w:rFonts w:ascii="Cambria" w:hAnsi="Cambria"/>
          <w:b/>
          <w:szCs w:val="24"/>
        </w:rPr>
        <w:t>this value</w:t>
      </w:r>
      <w:r w:rsidRPr="005A7D6D">
        <w:rPr>
          <w:rFonts w:ascii="Cambria" w:hAnsi="Cambria"/>
          <w:b/>
          <w:szCs w:val="24"/>
        </w:rPr>
        <w:t xml:space="preserve"> impacts your position on issues</w:t>
      </w:r>
      <w:r w:rsidR="00957809" w:rsidRPr="00FC4C1E">
        <w:rPr>
          <w:rFonts w:ascii="Cambria" w:hAnsi="Cambria"/>
          <w:szCs w:val="24"/>
        </w:rPr>
        <w:t xml:space="preserve"> and</w:t>
      </w:r>
      <w:r w:rsidRPr="00FC4C1E">
        <w:rPr>
          <w:rFonts w:ascii="Cambria" w:hAnsi="Cambria"/>
          <w:szCs w:val="24"/>
        </w:rPr>
        <w:t xml:space="preserve"> </w:t>
      </w:r>
      <w:r w:rsidRPr="005A7D6D">
        <w:rPr>
          <w:rFonts w:ascii="Cambria" w:hAnsi="Cambria"/>
          <w:b/>
          <w:szCs w:val="24"/>
        </w:rPr>
        <w:t xml:space="preserve">how this value has </w:t>
      </w:r>
      <w:proofErr w:type="gramStart"/>
      <w:r w:rsidRPr="005A7D6D">
        <w:rPr>
          <w:rFonts w:ascii="Cambria" w:hAnsi="Cambria"/>
          <w:b/>
          <w:szCs w:val="24"/>
        </w:rPr>
        <w:t>lead</w:t>
      </w:r>
      <w:proofErr w:type="gramEnd"/>
      <w:r w:rsidRPr="005A7D6D">
        <w:rPr>
          <w:rFonts w:ascii="Cambria" w:hAnsi="Cambria"/>
          <w:b/>
          <w:szCs w:val="24"/>
        </w:rPr>
        <w:t xml:space="preserve"> you to meaningful action</w:t>
      </w:r>
      <w:r w:rsidRPr="00FC4C1E">
        <w:rPr>
          <w:rFonts w:ascii="Cambria" w:hAnsi="Cambria"/>
          <w:szCs w:val="24"/>
        </w:rPr>
        <w:t>.</w:t>
      </w:r>
    </w:p>
    <w:p w14:paraId="7853FB1B" w14:textId="77777777" w:rsidR="00454152" w:rsidRPr="00FC4C1E" w:rsidRDefault="00454152" w:rsidP="00454152">
      <w:pPr>
        <w:pStyle w:val="NoSpacing"/>
        <w:rPr>
          <w:rFonts w:ascii="Cambria" w:hAnsi="Cambria"/>
          <w:szCs w:val="24"/>
        </w:rPr>
      </w:pPr>
    </w:p>
    <w:p w14:paraId="34BEF103" w14:textId="0C84C391" w:rsidR="00454152" w:rsidRPr="00FC4C1E" w:rsidRDefault="00454152" w:rsidP="00454152">
      <w:pPr>
        <w:pStyle w:val="NoSpacing"/>
        <w:rPr>
          <w:rFonts w:ascii="Cambria" w:hAnsi="Cambria"/>
          <w:szCs w:val="24"/>
        </w:rPr>
      </w:pPr>
      <w:r w:rsidRPr="00FC4C1E">
        <w:rPr>
          <w:rFonts w:ascii="Cambria" w:hAnsi="Cambria"/>
          <w:szCs w:val="24"/>
        </w:rPr>
        <w:t>Do not fall into the belief trap! If you find yourself taking a stance like “I believe in living alone,” then you’ve fallen away from values and into belief. Values are associa</w:t>
      </w:r>
      <w:r w:rsidR="00B26684">
        <w:rPr>
          <w:rFonts w:ascii="Cambria" w:hAnsi="Cambria"/>
          <w:szCs w:val="24"/>
        </w:rPr>
        <w:t>ted with whatever you deem good and right</w:t>
      </w:r>
      <w:r w:rsidRPr="00FC4C1E">
        <w:rPr>
          <w:rFonts w:ascii="Cambria" w:hAnsi="Cambria"/>
          <w:szCs w:val="24"/>
        </w:rPr>
        <w:t xml:space="preserve">; </w:t>
      </w:r>
      <w:r w:rsidR="007B78AA">
        <w:rPr>
          <w:rFonts w:ascii="Cambria" w:hAnsi="Cambria"/>
          <w:szCs w:val="24"/>
        </w:rPr>
        <w:t xml:space="preserve">in their purest form, </w:t>
      </w:r>
      <w:r w:rsidRPr="00FC4C1E">
        <w:rPr>
          <w:rFonts w:ascii="Cambria" w:hAnsi="Cambria"/>
          <w:szCs w:val="24"/>
        </w:rPr>
        <w:t xml:space="preserve">they are </w:t>
      </w:r>
      <w:r w:rsidR="00B26684">
        <w:rPr>
          <w:rFonts w:ascii="Cambria" w:hAnsi="Cambria"/>
          <w:szCs w:val="24"/>
        </w:rPr>
        <w:t>less</w:t>
      </w:r>
      <w:r w:rsidRPr="00FC4C1E">
        <w:rPr>
          <w:rFonts w:ascii="Cambria" w:hAnsi="Cambria"/>
          <w:szCs w:val="24"/>
        </w:rPr>
        <w:t xml:space="preserve"> cultural and personal</w:t>
      </w:r>
      <w:r w:rsidR="00B26684">
        <w:rPr>
          <w:rFonts w:ascii="Cambria" w:hAnsi="Cambria"/>
          <w:szCs w:val="24"/>
        </w:rPr>
        <w:t>, and more abstract and universal</w:t>
      </w:r>
      <w:r w:rsidRPr="00FC4C1E">
        <w:rPr>
          <w:rFonts w:ascii="Cambria" w:hAnsi="Cambria"/>
          <w:szCs w:val="24"/>
        </w:rPr>
        <w:t xml:space="preserve">. Our values </w:t>
      </w:r>
      <w:r w:rsidR="00B26684">
        <w:rPr>
          <w:rFonts w:ascii="Cambria" w:hAnsi="Cambria"/>
          <w:szCs w:val="24"/>
        </w:rPr>
        <w:t>come from our experiences being a human in this world; however, the values we prioritize often reflect the cultures we grew up in and the people who surround us</w:t>
      </w:r>
      <w:r w:rsidRPr="00FC4C1E">
        <w:rPr>
          <w:rFonts w:ascii="Cambria" w:hAnsi="Cambria"/>
          <w:szCs w:val="24"/>
        </w:rPr>
        <w:t>.</w:t>
      </w:r>
      <w:r w:rsidR="005A7D6D">
        <w:rPr>
          <w:rFonts w:ascii="Cambria" w:hAnsi="Cambria"/>
          <w:szCs w:val="24"/>
        </w:rPr>
        <w:t xml:space="preserve"> We cannot assume everyone </w:t>
      </w:r>
      <w:bookmarkStart w:id="0" w:name="_GoBack"/>
      <w:bookmarkEnd w:id="0"/>
      <w:r w:rsidR="005A7D6D">
        <w:rPr>
          <w:rFonts w:ascii="Cambria" w:hAnsi="Cambria"/>
          <w:szCs w:val="24"/>
        </w:rPr>
        <w:t>prioritizes the same values</w:t>
      </w:r>
      <w:r w:rsidR="00B26684">
        <w:rPr>
          <w:rFonts w:ascii="Cambria" w:hAnsi="Cambria"/>
          <w:szCs w:val="24"/>
        </w:rPr>
        <w:t xml:space="preserve"> as we do</w:t>
      </w:r>
      <w:r w:rsidR="005A7D6D">
        <w:rPr>
          <w:rFonts w:ascii="Cambria" w:hAnsi="Cambria"/>
          <w:szCs w:val="24"/>
        </w:rPr>
        <w:t>. Hence, it is important to learn to identify and explain our values.</w:t>
      </w:r>
      <w:r w:rsidRPr="00FC4C1E">
        <w:rPr>
          <w:rFonts w:ascii="Cambria" w:hAnsi="Cambria"/>
          <w:szCs w:val="24"/>
        </w:rPr>
        <w:t xml:space="preserve"> </w:t>
      </w:r>
      <w:r w:rsidR="00B26684">
        <w:rPr>
          <w:rFonts w:ascii="Cambria" w:hAnsi="Cambria"/>
          <w:szCs w:val="24"/>
        </w:rPr>
        <w:t xml:space="preserve">We do this through </w:t>
      </w:r>
      <w:r w:rsidR="007B78AA">
        <w:rPr>
          <w:rFonts w:ascii="Cambria" w:hAnsi="Cambria"/>
          <w:szCs w:val="24"/>
        </w:rPr>
        <w:t xml:space="preserve">making these values personal by </w:t>
      </w:r>
      <w:r w:rsidR="00B26684">
        <w:rPr>
          <w:rFonts w:ascii="Cambria" w:hAnsi="Cambria"/>
          <w:szCs w:val="24"/>
        </w:rPr>
        <w:t>telling stories and tying our values to tangible important things, using those items/people/events to ground our values in the real world.</w:t>
      </w:r>
    </w:p>
    <w:p w14:paraId="33F96C8A" w14:textId="77777777" w:rsidR="00454152" w:rsidRPr="00FC4C1E" w:rsidRDefault="00454152" w:rsidP="00454152">
      <w:pPr>
        <w:pStyle w:val="NoSpacing"/>
        <w:rPr>
          <w:rFonts w:ascii="Cambria" w:hAnsi="Cambria"/>
          <w:szCs w:val="24"/>
        </w:rPr>
      </w:pPr>
    </w:p>
    <w:p w14:paraId="02C5B884" w14:textId="0D352D3E" w:rsidR="00454152" w:rsidRPr="00FC4C1E" w:rsidRDefault="00454152" w:rsidP="00454152">
      <w:pPr>
        <w:pStyle w:val="NoSpacing"/>
        <w:rPr>
          <w:rFonts w:ascii="Cambria" w:hAnsi="Cambria"/>
          <w:szCs w:val="24"/>
        </w:rPr>
      </w:pPr>
      <w:r w:rsidRPr="00FC4C1E">
        <w:rPr>
          <w:rFonts w:ascii="Cambria" w:hAnsi="Cambria"/>
          <w:szCs w:val="24"/>
        </w:rPr>
        <w:t xml:space="preserve">Keys to this essay will be specificity, detail, and a narrow focus. </w:t>
      </w:r>
      <w:r w:rsidR="00B26684">
        <w:rPr>
          <w:rFonts w:ascii="Cambria" w:hAnsi="Cambria"/>
          <w:szCs w:val="24"/>
        </w:rPr>
        <w:t>Even though values are abstract, in this essay, y</w:t>
      </w:r>
      <w:r w:rsidR="00957809" w:rsidRPr="00FC4C1E">
        <w:rPr>
          <w:rFonts w:ascii="Cambria" w:hAnsi="Cambria"/>
          <w:szCs w:val="24"/>
        </w:rPr>
        <w:t xml:space="preserve">ou want to avoid </w:t>
      </w:r>
      <w:r w:rsidR="00B26684">
        <w:rPr>
          <w:rFonts w:ascii="Cambria" w:hAnsi="Cambria"/>
          <w:szCs w:val="24"/>
        </w:rPr>
        <w:t xml:space="preserve">overly </w:t>
      </w:r>
      <w:r w:rsidR="00957809" w:rsidRPr="00FC4C1E">
        <w:rPr>
          <w:rFonts w:ascii="Cambria" w:hAnsi="Cambria" w:cstheme="minorHAnsi"/>
          <w:szCs w:val="24"/>
        </w:rPr>
        <w:t xml:space="preserve">philosophical statements and generalizations. </w:t>
      </w:r>
      <w:r w:rsidR="00B26684">
        <w:rPr>
          <w:rFonts w:ascii="Cambria" w:hAnsi="Cambria" w:cstheme="minorHAnsi"/>
          <w:szCs w:val="24"/>
        </w:rPr>
        <w:t>Stick with your own story</w:t>
      </w:r>
      <w:r w:rsidR="005A7D6D">
        <w:rPr>
          <w:rFonts w:ascii="Cambria" w:hAnsi="Cambria" w:cstheme="minorHAnsi"/>
          <w:szCs w:val="24"/>
        </w:rPr>
        <w:t xml:space="preserve">. </w:t>
      </w:r>
      <w:r w:rsidR="00B26684">
        <w:rPr>
          <w:rFonts w:ascii="Cambria" w:hAnsi="Cambria" w:cstheme="minorHAnsi"/>
          <w:szCs w:val="24"/>
        </w:rPr>
        <w:t>Your goal is to provide a</w:t>
      </w:r>
      <w:r w:rsidR="00957809" w:rsidRPr="00FC4C1E">
        <w:rPr>
          <w:rFonts w:ascii="Cambria" w:hAnsi="Cambria" w:cstheme="minorHAnsi"/>
          <w:szCs w:val="24"/>
        </w:rPr>
        <w:t xml:space="preserve"> focused depiction of your value</w:t>
      </w:r>
      <w:r w:rsidR="005A7D6D">
        <w:rPr>
          <w:rFonts w:ascii="Cambria" w:hAnsi="Cambria" w:cstheme="minorHAnsi"/>
          <w:szCs w:val="24"/>
        </w:rPr>
        <w:t xml:space="preserve">, grounded in a specific story about </w:t>
      </w:r>
      <w:r w:rsidR="00957809" w:rsidRPr="00FC4C1E">
        <w:rPr>
          <w:rFonts w:ascii="Cambria" w:hAnsi="Cambria" w:cstheme="minorHAnsi"/>
          <w:szCs w:val="24"/>
        </w:rPr>
        <w:t>a person, an item, and/or an event</w:t>
      </w:r>
      <w:r w:rsidR="00B26684">
        <w:rPr>
          <w:rFonts w:ascii="Cambria" w:hAnsi="Cambria" w:cstheme="minorHAnsi"/>
          <w:szCs w:val="24"/>
        </w:rPr>
        <w:t xml:space="preserve">, that </w:t>
      </w:r>
      <w:r w:rsidRPr="00FC4C1E">
        <w:rPr>
          <w:rFonts w:ascii="Cambria" w:hAnsi="Cambria"/>
          <w:szCs w:val="24"/>
        </w:rPr>
        <w:t xml:space="preserve">demonstrate </w:t>
      </w:r>
      <w:r w:rsidR="005A7D6D">
        <w:rPr>
          <w:rFonts w:ascii="Cambria" w:hAnsi="Cambria"/>
          <w:szCs w:val="24"/>
        </w:rPr>
        <w:t xml:space="preserve">to your audience (your instructor and the rest of the class) </w:t>
      </w:r>
      <w:r w:rsidR="00B26684">
        <w:rPr>
          <w:rFonts w:ascii="Cambria" w:hAnsi="Cambria"/>
          <w:szCs w:val="24"/>
        </w:rPr>
        <w:t xml:space="preserve">where this value comes from and </w:t>
      </w:r>
      <w:r w:rsidRPr="00FC4C1E">
        <w:rPr>
          <w:rFonts w:ascii="Cambria" w:hAnsi="Cambria"/>
          <w:szCs w:val="24"/>
        </w:rPr>
        <w:t xml:space="preserve">how </w:t>
      </w:r>
      <w:r w:rsidR="00B26684">
        <w:rPr>
          <w:rFonts w:ascii="Cambria" w:hAnsi="Cambria"/>
          <w:szCs w:val="24"/>
        </w:rPr>
        <w:t xml:space="preserve">it </w:t>
      </w:r>
      <w:r w:rsidRPr="00FC4C1E">
        <w:rPr>
          <w:rFonts w:ascii="Cambria" w:hAnsi="Cambria"/>
          <w:szCs w:val="24"/>
        </w:rPr>
        <w:t xml:space="preserve">guides your life, decisions, and </w:t>
      </w:r>
      <w:r w:rsidR="00B26684">
        <w:rPr>
          <w:rFonts w:ascii="Cambria" w:hAnsi="Cambria"/>
          <w:szCs w:val="24"/>
        </w:rPr>
        <w:t>actions.</w:t>
      </w:r>
    </w:p>
    <w:p w14:paraId="0D6C9E69" w14:textId="77777777" w:rsidR="003F6168" w:rsidRDefault="003F6168" w:rsidP="003F6168">
      <w:pPr>
        <w:pStyle w:val="NoSpacing"/>
        <w:rPr>
          <w:rFonts w:ascii="Cambria" w:hAnsi="Cambria"/>
        </w:rPr>
      </w:pPr>
    </w:p>
    <w:p w14:paraId="466AD4B4" w14:textId="77777777" w:rsidR="0063214F" w:rsidRPr="00FC4C1E" w:rsidRDefault="0063214F" w:rsidP="003F6168">
      <w:pPr>
        <w:pStyle w:val="NoSpacing"/>
        <w:rPr>
          <w:rFonts w:ascii="Cambria" w:hAnsi="Cambria"/>
        </w:rPr>
      </w:pPr>
    </w:p>
    <w:p w14:paraId="1CFE2016" w14:textId="37A23D4C" w:rsidR="00120D55" w:rsidRPr="00FC4C1E" w:rsidRDefault="00957809" w:rsidP="00957809">
      <w:pPr>
        <w:rPr>
          <w:rFonts w:ascii="Cambria" w:hAnsi="Cambria"/>
          <w:b/>
          <w:caps/>
          <w:szCs w:val="24"/>
        </w:rPr>
      </w:pPr>
      <w:r w:rsidRPr="00FC4C1E">
        <w:rPr>
          <w:rFonts w:ascii="Cambria" w:hAnsi="Cambria"/>
          <w:b/>
          <w:caps/>
          <w:szCs w:val="24"/>
        </w:rPr>
        <w:t>THE PROJECT PORTFOLIO</w:t>
      </w:r>
    </w:p>
    <w:p w14:paraId="03C142D3" w14:textId="6059A435" w:rsidR="00957809" w:rsidRPr="00FC4C1E" w:rsidRDefault="00957809" w:rsidP="005B61A0">
      <w:pPr>
        <w:pStyle w:val="NoSpacing"/>
        <w:rPr>
          <w:rFonts w:ascii="Cambria" w:hAnsi="Cambria"/>
        </w:rPr>
      </w:pPr>
      <w:r w:rsidRPr="00FC4C1E">
        <w:rPr>
          <w:rFonts w:ascii="Cambria" w:hAnsi="Cambria"/>
        </w:rPr>
        <w:t>Make sure you include in a two-pocket folder:</w:t>
      </w:r>
    </w:p>
    <w:p w14:paraId="3C6A7575" w14:textId="2ED75552" w:rsidR="005B61A0" w:rsidRPr="00FC4C1E" w:rsidRDefault="00957809" w:rsidP="00957809">
      <w:pPr>
        <w:pStyle w:val="NoSpacing"/>
        <w:numPr>
          <w:ilvl w:val="0"/>
          <w:numId w:val="14"/>
        </w:numPr>
        <w:rPr>
          <w:rFonts w:ascii="Cambria" w:hAnsi="Cambria"/>
        </w:rPr>
      </w:pPr>
      <w:r w:rsidRPr="00FC4C1E">
        <w:rPr>
          <w:rFonts w:ascii="Cambria" w:hAnsi="Cambria"/>
        </w:rPr>
        <w:t>Your v</w:t>
      </w:r>
      <w:r w:rsidR="005B61A0" w:rsidRPr="00FC4C1E">
        <w:rPr>
          <w:rFonts w:ascii="Cambria" w:hAnsi="Cambria"/>
        </w:rPr>
        <w:t>alues assessment</w:t>
      </w:r>
    </w:p>
    <w:p w14:paraId="11C4AF7C" w14:textId="006C2790" w:rsidR="005B61A0" w:rsidRPr="00FC4C1E" w:rsidRDefault="005B61A0" w:rsidP="00957809">
      <w:pPr>
        <w:pStyle w:val="NoSpacing"/>
        <w:numPr>
          <w:ilvl w:val="0"/>
          <w:numId w:val="14"/>
        </w:numPr>
        <w:rPr>
          <w:rFonts w:ascii="Cambria" w:hAnsi="Cambria"/>
        </w:rPr>
      </w:pPr>
      <w:r w:rsidRPr="00FC4C1E">
        <w:rPr>
          <w:rFonts w:ascii="Cambria" w:hAnsi="Cambria"/>
        </w:rPr>
        <w:t>Two drafts with your classmates’ comments</w:t>
      </w:r>
    </w:p>
    <w:p w14:paraId="5CC58AF4" w14:textId="5B98B4BB" w:rsidR="00957809" w:rsidRPr="00FC4C1E" w:rsidRDefault="00957809" w:rsidP="00957809">
      <w:pPr>
        <w:pStyle w:val="NoSpacing"/>
        <w:numPr>
          <w:ilvl w:val="0"/>
          <w:numId w:val="14"/>
        </w:numPr>
        <w:rPr>
          <w:rFonts w:ascii="Cambria" w:hAnsi="Cambria"/>
        </w:rPr>
      </w:pPr>
      <w:r w:rsidRPr="00FC4C1E">
        <w:rPr>
          <w:rFonts w:ascii="Cambria" w:hAnsi="Cambria"/>
        </w:rPr>
        <w:t>Final draft (in MLA format) –</w:t>
      </w:r>
      <w:r w:rsidR="00FC3A5D">
        <w:rPr>
          <w:rFonts w:ascii="Cambria" w:hAnsi="Cambria"/>
        </w:rPr>
        <w:t xml:space="preserve"> also upload</w:t>
      </w:r>
      <w:r w:rsidRPr="00FC4C1E">
        <w:rPr>
          <w:rFonts w:ascii="Cambria" w:hAnsi="Cambria"/>
        </w:rPr>
        <w:t xml:space="preserve"> to D2L</w:t>
      </w:r>
    </w:p>
    <w:p w14:paraId="59FF0C55" w14:textId="2888FB43" w:rsidR="00132FA7" w:rsidRPr="00FC4C1E" w:rsidRDefault="00132FA7" w:rsidP="00957809">
      <w:pPr>
        <w:pStyle w:val="NoSpacing"/>
        <w:numPr>
          <w:ilvl w:val="0"/>
          <w:numId w:val="14"/>
        </w:numPr>
        <w:rPr>
          <w:rFonts w:ascii="Cambria" w:hAnsi="Cambria"/>
        </w:rPr>
      </w:pPr>
      <w:r w:rsidRPr="00FC4C1E">
        <w:rPr>
          <w:rFonts w:ascii="Cambria" w:hAnsi="Cambria"/>
        </w:rPr>
        <w:t>Self-participation assessment</w:t>
      </w:r>
    </w:p>
    <w:p w14:paraId="5604376F" w14:textId="77777777" w:rsidR="00957809" w:rsidRPr="00FC4C1E" w:rsidRDefault="00957809" w:rsidP="00FC4C1E">
      <w:pPr>
        <w:pStyle w:val="NoSpacing"/>
        <w:rPr>
          <w:rFonts w:ascii="Cambria" w:hAnsi="Cambria"/>
        </w:rPr>
      </w:pPr>
    </w:p>
    <w:p w14:paraId="5C669163" w14:textId="77777777" w:rsidR="005B61A0" w:rsidRPr="00FC4C1E" w:rsidRDefault="005B61A0" w:rsidP="005B61A0">
      <w:pPr>
        <w:pStyle w:val="NoSpacing"/>
        <w:rPr>
          <w:rFonts w:ascii="Cambria" w:hAnsi="Cambria"/>
        </w:rPr>
      </w:pPr>
    </w:p>
    <w:p w14:paraId="6DEBCCA1" w14:textId="77777777" w:rsidR="00CD1FDC" w:rsidRPr="00FC4C1E" w:rsidRDefault="00CD1FDC" w:rsidP="00CD1FDC">
      <w:pPr>
        <w:pStyle w:val="NoSpacing"/>
        <w:rPr>
          <w:rFonts w:ascii="Cambria" w:hAnsi="Cambria"/>
        </w:rPr>
      </w:pPr>
    </w:p>
    <w:sectPr w:rsidR="00CD1FDC" w:rsidRPr="00FC4C1E" w:rsidSect="00B54527">
      <w:head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683" w14:textId="77777777" w:rsidR="0063214F" w:rsidRDefault="0063214F" w:rsidP="00367F6C">
      <w:r>
        <w:separator/>
      </w:r>
    </w:p>
  </w:endnote>
  <w:endnote w:type="continuationSeparator" w:id="0">
    <w:p w14:paraId="3489F5A5" w14:textId="77777777" w:rsidR="0063214F" w:rsidRDefault="0063214F" w:rsidP="0036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8DD7" w14:textId="77777777" w:rsidR="0063214F" w:rsidRDefault="0063214F" w:rsidP="00367F6C">
      <w:r>
        <w:separator/>
      </w:r>
    </w:p>
  </w:footnote>
  <w:footnote w:type="continuationSeparator" w:id="0">
    <w:p w14:paraId="4311FDBD" w14:textId="77777777" w:rsidR="0063214F" w:rsidRDefault="0063214F" w:rsidP="00367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BCF0" w14:textId="14DEA0E7" w:rsidR="0063214F" w:rsidRPr="001A6994" w:rsidRDefault="0063214F" w:rsidP="00662F66">
    <w:pPr>
      <w:pStyle w:val="Header"/>
      <w:tabs>
        <w:tab w:val="clear" w:pos="9360"/>
        <w:tab w:val="right" w:pos="4680"/>
        <w:tab w:val="right" w:pos="10800"/>
      </w:tabs>
      <w:jc w:val="both"/>
      <w:rPr>
        <w:rFonts w:ascii="Cambria" w:hAnsi="Cambria"/>
        <w:i/>
      </w:rPr>
    </w:pPr>
    <w:r w:rsidRPr="001A6994">
      <w:rPr>
        <w:rFonts w:ascii="Cambria" w:hAnsi="Cambria"/>
        <w:i/>
      </w:rPr>
      <w:tab/>
    </w:r>
    <w:r w:rsidRPr="001A6994">
      <w:rPr>
        <w:rFonts w:ascii="Cambria" w:hAnsi="Cambria"/>
        <w:i/>
      </w:rPr>
      <w:tab/>
      <w:t>ENG</w:t>
    </w:r>
    <w:r>
      <w:rPr>
        <w:rFonts w:ascii="Cambria" w:hAnsi="Cambria"/>
        <w:i/>
      </w:rPr>
      <w:t>L</w:t>
    </w:r>
    <w:r w:rsidRPr="001A6994">
      <w:rPr>
        <w:rFonts w:ascii="Cambria" w:hAnsi="Cambria"/>
        <w:i/>
      </w:rPr>
      <w:t xml:space="preserve"> </w:t>
    </w:r>
    <w:r>
      <w:rPr>
        <w:rFonts w:ascii="Cambria" w:hAnsi="Cambria"/>
        <w:i/>
      </w:rPr>
      <w:t>20803</w:t>
    </w:r>
    <w:r w:rsidRPr="001A6994">
      <w:rPr>
        <w:rFonts w:ascii="Cambria" w:hAnsi="Cambria"/>
        <w:i/>
      </w:rPr>
      <w:t xml:space="preserve"> (</w:t>
    </w:r>
    <w:r>
      <w:rPr>
        <w:rFonts w:ascii="Cambria" w:hAnsi="Cambria"/>
        <w:i/>
      </w:rPr>
      <w:t>Kelm</w:t>
    </w:r>
    <w:r w:rsidRPr="001A6994">
      <w:rPr>
        <w:rFonts w:ascii="Cambria" w:hAnsi="Cambria"/>
        <w: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D65"/>
    <w:multiLevelType w:val="hybridMultilevel"/>
    <w:tmpl w:val="DBE45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96FEB"/>
    <w:multiLevelType w:val="hybridMultilevel"/>
    <w:tmpl w:val="9F7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06689"/>
    <w:multiLevelType w:val="hybridMultilevel"/>
    <w:tmpl w:val="D2F47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33E4E"/>
    <w:multiLevelType w:val="hybridMultilevel"/>
    <w:tmpl w:val="093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17362"/>
    <w:multiLevelType w:val="hybridMultilevel"/>
    <w:tmpl w:val="984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D07B9"/>
    <w:multiLevelType w:val="hybridMultilevel"/>
    <w:tmpl w:val="F24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A72A6"/>
    <w:multiLevelType w:val="hybridMultilevel"/>
    <w:tmpl w:val="48984D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EB50FD"/>
    <w:multiLevelType w:val="hybridMultilevel"/>
    <w:tmpl w:val="5FF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E3012"/>
    <w:multiLevelType w:val="hybridMultilevel"/>
    <w:tmpl w:val="9A98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84E73"/>
    <w:multiLevelType w:val="hybridMultilevel"/>
    <w:tmpl w:val="98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84CC4"/>
    <w:multiLevelType w:val="hybridMultilevel"/>
    <w:tmpl w:val="45B6B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511159"/>
    <w:multiLevelType w:val="hybridMultilevel"/>
    <w:tmpl w:val="69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F604D"/>
    <w:multiLevelType w:val="hybridMultilevel"/>
    <w:tmpl w:val="7E72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B6F13"/>
    <w:multiLevelType w:val="hybridMultilevel"/>
    <w:tmpl w:val="F49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3"/>
  </w:num>
  <w:num w:numId="5">
    <w:abstractNumId w:val="1"/>
  </w:num>
  <w:num w:numId="6">
    <w:abstractNumId w:val="8"/>
  </w:num>
  <w:num w:numId="7">
    <w:abstractNumId w:val="7"/>
  </w:num>
  <w:num w:numId="8">
    <w:abstractNumId w:val="11"/>
  </w:num>
  <w:num w:numId="9">
    <w:abstractNumId w:val="3"/>
  </w:num>
  <w:num w:numId="10">
    <w:abstractNumId w:val="12"/>
  </w:num>
  <w:num w:numId="11">
    <w:abstractNumId w:val="9"/>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67F6C"/>
    <w:rsid w:val="00004DBF"/>
    <w:rsid w:val="000322FE"/>
    <w:rsid w:val="0004310E"/>
    <w:rsid w:val="000C2A31"/>
    <w:rsid w:val="00120D55"/>
    <w:rsid w:val="00132FA7"/>
    <w:rsid w:val="00141F24"/>
    <w:rsid w:val="001A6994"/>
    <w:rsid w:val="001A7B4D"/>
    <w:rsid w:val="001C7A69"/>
    <w:rsid w:val="001E1CBF"/>
    <w:rsid w:val="00246413"/>
    <w:rsid w:val="002F3CBD"/>
    <w:rsid w:val="00306B51"/>
    <w:rsid w:val="00332A06"/>
    <w:rsid w:val="00367F6C"/>
    <w:rsid w:val="003812D5"/>
    <w:rsid w:val="003A229D"/>
    <w:rsid w:val="003F6168"/>
    <w:rsid w:val="00406661"/>
    <w:rsid w:val="00413B06"/>
    <w:rsid w:val="004158D5"/>
    <w:rsid w:val="00454152"/>
    <w:rsid w:val="00471E17"/>
    <w:rsid w:val="004B2985"/>
    <w:rsid w:val="004B7D64"/>
    <w:rsid w:val="0050282E"/>
    <w:rsid w:val="005A702A"/>
    <w:rsid w:val="005A7D6D"/>
    <w:rsid w:val="005B61A0"/>
    <w:rsid w:val="005C5275"/>
    <w:rsid w:val="005D259E"/>
    <w:rsid w:val="005E71DC"/>
    <w:rsid w:val="005F4D24"/>
    <w:rsid w:val="0063214F"/>
    <w:rsid w:val="00662F66"/>
    <w:rsid w:val="006E330C"/>
    <w:rsid w:val="006E3B3A"/>
    <w:rsid w:val="00736744"/>
    <w:rsid w:val="007438B2"/>
    <w:rsid w:val="00761FEC"/>
    <w:rsid w:val="007B78AA"/>
    <w:rsid w:val="00811E22"/>
    <w:rsid w:val="008542F0"/>
    <w:rsid w:val="008622AE"/>
    <w:rsid w:val="008D7B6E"/>
    <w:rsid w:val="008F0603"/>
    <w:rsid w:val="00957809"/>
    <w:rsid w:val="009F59DF"/>
    <w:rsid w:val="00A254F8"/>
    <w:rsid w:val="00A51608"/>
    <w:rsid w:val="00AA5443"/>
    <w:rsid w:val="00AC718E"/>
    <w:rsid w:val="00AF3CBD"/>
    <w:rsid w:val="00B26684"/>
    <w:rsid w:val="00B35AF9"/>
    <w:rsid w:val="00B54527"/>
    <w:rsid w:val="00B63C82"/>
    <w:rsid w:val="00B95BE3"/>
    <w:rsid w:val="00CB2A9A"/>
    <w:rsid w:val="00CC51D9"/>
    <w:rsid w:val="00CD1FDC"/>
    <w:rsid w:val="00CF52E7"/>
    <w:rsid w:val="00D14EB8"/>
    <w:rsid w:val="00D20581"/>
    <w:rsid w:val="00D71F2D"/>
    <w:rsid w:val="00D931FC"/>
    <w:rsid w:val="00DD369B"/>
    <w:rsid w:val="00DD42F5"/>
    <w:rsid w:val="00DE5C93"/>
    <w:rsid w:val="00DF0EAC"/>
    <w:rsid w:val="00E36F36"/>
    <w:rsid w:val="00E42343"/>
    <w:rsid w:val="00E56CBB"/>
    <w:rsid w:val="00E84C23"/>
    <w:rsid w:val="00E9468B"/>
    <w:rsid w:val="00EB5707"/>
    <w:rsid w:val="00EC56F2"/>
    <w:rsid w:val="00F44679"/>
    <w:rsid w:val="00F57017"/>
    <w:rsid w:val="00F63F99"/>
    <w:rsid w:val="00FC3A5D"/>
    <w:rsid w:val="00FC4C1E"/>
    <w:rsid w:val="00FE2EB4"/>
    <w:rsid w:val="00FF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Sara Kelm</cp:lastModifiedBy>
  <cp:revision>47</cp:revision>
  <dcterms:created xsi:type="dcterms:W3CDTF">2014-08-20T04:28:00Z</dcterms:created>
  <dcterms:modified xsi:type="dcterms:W3CDTF">2018-08-23T12:29:00Z</dcterms:modified>
</cp:coreProperties>
</file>